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shd w:val="clear" w:color="auto" w:fill="FFFFFF"/>
        <w:spacing w:lineRule="auto" w:line="240" w:before="120" w:after="12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r>
    </w:p>
    <w:p>
      <w:pPr>
        <w:pStyle w:val="Normal"/>
        <w:keepNext w:val="true"/>
        <w:shd w:val="clear" w:color="auto" w:fill="FFFFFF"/>
        <w:spacing w:lineRule="auto" w:line="240" w:before="120" w:after="12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r>
    </w:p>
    <w:p>
      <w:pPr>
        <w:pStyle w:val="Normal"/>
        <w:keepNext w:val="true"/>
        <w:shd w:val="clear" w:color="auto" w:fill="FFFFFF"/>
        <w:spacing w:lineRule="auto" w:line="240" w:before="120" w:after="12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r>
    </w:p>
    <w:p>
      <w:pPr>
        <w:pStyle w:val="Normal"/>
        <w:keepNext w:val="true"/>
        <w:shd w:val="clear" w:color="auto" w:fill="FFFFFF"/>
        <w:spacing w:lineRule="auto" w:line="240" w:before="120" w:after="120"/>
        <w:jc w:val="center"/>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t>Contract de lucrări</w:t>
      </w:r>
    </w:p>
    <w:p>
      <w:pPr>
        <w:pStyle w:val="Normal"/>
        <w:keepNext w:val="true"/>
        <w:shd w:val="clear" w:color="auto" w:fill="FFFFFF"/>
        <w:spacing w:lineRule="auto" w:line="240" w:before="120" w:after="120"/>
        <w:jc w:val="center"/>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t>nr. ______________data_______________</w:t>
      </w:r>
    </w:p>
    <w:p>
      <w:pPr>
        <w:pStyle w:val="Normal"/>
        <w:keepNext w:val="true"/>
        <w:shd w:val="clear" w:color="auto" w:fill="FFFFFF"/>
        <w:spacing w:lineRule="auto" w:line="240" w:before="120" w:after="12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r>
    </w:p>
    <w:p>
      <w:pPr>
        <w:pStyle w:val="Normal"/>
        <w:keepNext w:val="true"/>
        <w:shd w:val="clear" w:color="auto" w:fill="FFFFFF"/>
        <w:spacing w:lineRule="auto" w:line="240" w:before="120" w:after="12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1. Părţile Contractante</w:t>
      </w:r>
    </w:p>
    <w:p>
      <w:pPr>
        <w:pStyle w:val="Normal"/>
        <w:keepNext w:val="true"/>
        <w:shd w:val="clear" w:color="auto" w:fill="FFFFFF"/>
        <w:spacing w:lineRule="auto" w:line="240" w:before="120" w:after="12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r>
    </w:p>
    <w:p>
      <w:pPr>
        <w:pStyle w:val="Normal"/>
        <w:keepNext w:val="true"/>
        <w:shd w:val="clear" w:color="auto" w:fill="FFFFFF"/>
        <w:spacing w:lineRule="auto" w:line="240" w:before="120" w:after="12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În temeiul Legii 98/2016 privind achizițiile publice, s-a încheiat prezentul contract de lucrări, </w:t>
      </w:r>
    </w:p>
    <w:p>
      <w:pPr>
        <w:pStyle w:val="Normal"/>
        <w:keepNext w:val="true"/>
        <w:shd w:val="clear" w:color="auto" w:fill="FFFFFF"/>
        <w:spacing w:lineRule="auto" w:line="240" w:before="120" w:after="12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Între </w:t>
      </w:r>
    </w:p>
    <w:p>
      <w:pPr>
        <w:pStyle w:val="Normal"/>
        <w:keepNext w:val="true"/>
        <w:shd w:val="clear" w:color="auto" w:fill="FFFFFF"/>
        <w:spacing w:lineRule="auto" w:line="240" w:before="120" w:after="120"/>
        <w:jc w:val="both"/>
        <w:rPr>
          <w:lang w:val="ro-RO"/>
        </w:rPr>
      </w:pPr>
      <w:r>
        <w:rPr>
          <w:rFonts w:eastAsia="Times New Roman" w:cs="Times New Roman" w:ascii="Times New Roman" w:hAnsi="Times New Roman"/>
          <w:b/>
          <w:sz w:val="24"/>
          <w:szCs w:val="24"/>
          <w:lang w:val="ro-RO"/>
        </w:rPr>
        <w:t xml:space="preserve">Municipiul Reşiţa, </w:t>
      </w:r>
      <w:r>
        <w:rPr>
          <w:rFonts w:eastAsia="Times New Roman" w:cs="Times New Roman" w:ascii="Times New Roman" w:hAnsi="Times New Roman"/>
          <w:bCs/>
          <w:sz w:val="24"/>
          <w:szCs w:val="24"/>
          <w:lang w:val="ro-RO"/>
        </w:rPr>
        <w:t>cu sediul în Reşiţa, P-ţa 1 Decembrie 1918 nr. 1A, cod poştal 320084, telefon/fax 0255216627 / 0255215314, cod fiscal 3228764, cont trezorerie RO72 TREZ 1815 006X XX00 0150, reprezentat prin Primar Popa Ioan, în calitate de</w:t>
      </w:r>
      <w:r>
        <w:rPr>
          <w:rFonts w:eastAsia="Times New Roman" w:cs="Times New Roman" w:ascii="Times New Roman" w:hAnsi="Times New Roman"/>
          <w:b/>
          <w:sz w:val="24"/>
          <w:szCs w:val="24"/>
          <w:lang w:val="ro-RO"/>
        </w:rPr>
        <w:t xml:space="preserve"> Achizitor</w:t>
      </w:r>
      <w:r>
        <w:rPr>
          <w:rFonts w:eastAsia="Times New Roman" w:cs="Times New Roman" w:ascii="Times New Roman" w:hAnsi="Times New Roman"/>
          <w:sz w:val="24"/>
          <w:szCs w:val="24"/>
          <w:lang w:val="ro-RO"/>
        </w:rPr>
        <w:t>, pe de o parte,</w:t>
      </w:r>
    </w:p>
    <w:p>
      <w:pPr>
        <w:pStyle w:val="Normal"/>
        <w:keepNext w:val="true"/>
        <w:shd w:val="clear" w:color="auto" w:fill="FFFFFF"/>
        <w:spacing w:lineRule="auto" w:line="240" w:before="120" w:after="12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şi </w:t>
      </w:r>
    </w:p>
    <w:p>
      <w:pPr>
        <w:pStyle w:val="Normal"/>
        <w:keepNext w:val="true"/>
        <w:shd w:val="clear" w:color="auto" w:fill="FFFFFF"/>
        <w:spacing w:lineRule="auto" w:line="240" w:before="0" w:after="0"/>
        <w:jc w:val="both"/>
        <w:rPr>
          <w:lang w:val="ro-RO"/>
        </w:rPr>
      </w:pPr>
      <w:r>
        <w:rPr>
          <w:rFonts w:cs="Times New Roman" w:ascii="Times New Roman" w:hAnsi="Times New Roman"/>
          <w:sz w:val="24"/>
          <w:szCs w:val="24"/>
          <w:lang w:val="ro-RO"/>
        </w:rPr>
        <w:t>[</w:t>
      </w:r>
      <w:r>
        <w:rPr>
          <w:rFonts w:cs="Times New Roman" w:ascii="Times New Roman" w:hAnsi="Times New Roman"/>
          <w:i/>
          <w:iCs/>
          <w:sz w:val="24"/>
          <w:szCs w:val="24"/>
          <w:lang w:val="ro-RO"/>
        </w:rPr>
        <w:t>Executantul</w:t>
      </w:r>
      <w:r>
        <w:rPr>
          <w:rFonts w:cs="Times New Roman" w:ascii="Times New Roman" w:hAnsi="Times New Roman"/>
          <w:sz w:val="24"/>
          <w:szCs w:val="24"/>
          <w:lang w:val="ro-RO"/>
        </w:rPr>
        <w:t>], cu sediul în: [adresa], telefon: [</w:t>
      </w:r>
      <w:r>
        <w:rPr>
          <w:rFonts w:cs="Times New Roman" w:ascii="Times New Roman" w:hAnsi="Times New Roman"/>
          <w:i/>
          <w:iCs/>
          <w:sz w:val="24"/>
          <w:szCs w:val="24"/>
          <w:lang w:val="ro-RO"/>
        </w:rPr>
        <w:t>număr telefon</w:t>
      </w:r>
      <w:r>
        <w:rPr>
          <w:rFonts w:cs="Times New Roman" w:ascii="Times New Roman" w:hAnsi="Times New Roman"/>
          <w:sz w:val="24"/>
          <w:szCs w:val="24"/>
          <w:lang w:val="ro-RO"/>
        </w:rPr>
        <w:t>], fax: [</w:t>
      </w:r>
      <w:r>
        <w:rPr>
          <w:rFonts w:cs="Times New Roman" w:ascii="Times New Roman" w:hAnsi="Times New Roman"/>
          <w:i/>
          <w:iCs/>
          <w:sz w:val="24"/>
          <w:szCs w:val="24"/>
          <w:lang w:val="ro-RO"/>
        </w:rPr>
        <w:t>număr fax</w:t>
      </w:r>
      <w:r>
        <w:rPr>
          <w:rFonts w:cs="Times New Roman" w:ascii="Times New Roman" w:hAnsi="Times New Roman"/>
          <w:sz w:val="24"/>
          <w:szCs w:val="24"/>
          <w:lang w:val="ro-RO"/>
        </w:rPr>
        <w:t>], e-mail: [</w:t>
      </w:r>
      <w:r>
        <w:rPr>
          <w:rFonts w:cs="Times New Roman" w:ascii="Times New Roman" w:hAnsi="Times New Roman"/>
          <w:i/>
          <w:iCs/>
          <w:sz w:val="24"/>
          <w:szCs w:val="24"/>
          <w:lang w:val="ro-RO"/>
        </w:rPr>
        <w:t>adresă electronică</w:t>
      </w:r>
      <w:r>
        <w:rPr>
          <w:rFonts w:cs="Times New Roman" w:ascii="Times New Roman" w:hAnsi="Times New Roman"/>
          <w:sz w:val="24"/>
          <w:szCs w:val="24"/>
          <w:lang w:val="ro-RO"/>
        </w:rPr>
        <w:t>], număr de înmatriculare [</w:t>
      </w:r>
      <w:r>
        <w:rPr>
          <w:rFonts w:cs="Times New Roman" w:ascii="Times New Roman" w:hAnsi="Times New Roman"/>
          <w:i/>
          <w:iCs/>
          <w:sz w:val="24"/>
          <w:szCs w:val="24"/>
          <w:lang w:val="ro-RO"/>
        </w:rPr>
        <w:t>număr de înmatriculare</w:t>
      </w:r>
      <w:r>
        <w:rPr>
          <w:rFonts w:cs="Times New Roman" w:ascii="Times New Roman" w:hAnsi="Times New Roman"/>
          <w:sz w:val="24"/>
          <w:szCs w:val="24"/>
          <w:lang w:val="ro-RO"/>
        </w:rPr>
        <w:t>], cod de înregistrare fiscală [</w:t>
      </w:r>
      <w:r>
        <w:rPr>
          <w:rFonts w:cs="Times New Roman" w:ascii="Times New Roman" w:hAnsi="Times New Roman"/>
          <w:i/>
          <w:iCs/>
          <w:sz w:val="24"/>
          <w:szCs w:val="24"/>
          <w:lang w:val="ro-RO"/>
        </w:rPr>
        <w:t>cod de înregistrare fiscală</w:t>
      </w:r>
      <w:r>
        <w:rPr>
          <w:rFonts w:cs="Times New Roman" w:ascii="Times New Roman" w:hAnsi="Times New Roman"/>
          <w:sz w:val="24"/>
          <w:szCs w:val="24"/>
          <w:lang w:val="ro-RO"/>
        </w:rPr>
        <w:t>], cont IBAN nr. [</w:t>
      </w:r>
      <w:r>
        <w:rPr>
          <w:rFonts w:cs="Times New Roman" w:ascii="Times New Roman" w:hAnsi="Times New Roman"/>
          <w:i/>
          <w:iCs/>
          <w:sz w:val="24"/>
          <w:szCs w:val="24"/>
          <w:lang w:val="ro-RO"/>
        </w:rPr>
        <w:t>cont bancar</w:t>
      </w:r>
      <w:r>
        <w:rPr>
          <w:rFonts w:cs="Times New Roman" w:ascii="Times New Roman" w:hAnsi="Times New Roman"/>
          <w:sz w:val="24"/>
          <w:szCs w:val="24"/>
          <w:lang w:val="ro-RO"/>
        </w:rPr>
        <w:t>], deschis la [</w:t>
      </w:r>
      <w:r>
        <w:rPr>
          <w:rFonts w:cs="Times New Roman" w:ascii="Times New Roman" w:hAnsi="Times New Roman"/>
          <w:i/>
          <w:iCs/>
          <w:sz w:val="24"/>
          <w:szCs w:val="24"/>
          <w:lang w:val="ro-RO"/>
        </w:rPr>
        <w:t>Trezoreria</w:t>
      </w:r>
      <w:r>
        <w:rPr>
          <w:rFonts w:cs="Times New Roman" w:ascii="Times New Roman" w:hAnsi="Times New Roman"/>
          <w:sz w:val="24"/>
          <w:szCs w:val="24"/>
          <w:lang w:val="ro-RO"/>
        </w:rPr>
        <w:t>/</w:t>
      </w:r>
      <w:r>
        <w:rPr>
          <w:rFonts w:cs="Times New Roman" w:ascii="Times New Roman" w:hAnsi="Times New Roman"/>
          <w:i/>
          <w:iCs/>
          <w:sz w:val="24"/>
          <w:szCs w:val="24"/>
          <w:lang w:val="ro-RO"/>
        </w:rPr>
        <w:t>Banca-Sucursala</w:t>
      </w:r>
      <w:r>
        <w:rPr>
          <w:rFonts w:cs="Times New Roman" w:ascii="Times New Roman" w:hAnsi="Times New Roman"/>
          <w:sz w:val="24"/>
          <w:szCs w:val="24"/>
          <w:lang w:val="ro-RO"/>
        </w:rPr>
        <w:t>] reprezentată prin [</w:t>
      </w:r>
      <w:r>
        <w:rPr>
          <w:rFonts w:cs="Times New Roman" w:ascii="Times New Roman" w:hAnsi="Times New Roman"/>
          <w:i/>
          <w:iCs/>
          <w:sz w:val="24"/>
          <w:szCs w:val="24"/>
          <w:lang w:val="ro-RO"/>
        </w:rPr>
        <w:t>numele și prenumele reprezentantului/reprezentanților legal(i) al/ai Executantului</w:t>
      </w:r>
      <w:r>
        <w:rPr>
          <w:rFonts w:cs="Times New Roman" w:ascii="Times New Roman" w:hAnsi="Times New Roman"/>
          <w:sz w:val="24"/>
          <w:szCs w:val="24"/>
          <w:lang w:val="ro-RO"/>
        </w:rPr>
        <w:t>], [</w:t>
      </w:r>
      <w:r>
        <w:rPr>
          <w:rFonts w:cs="Times New Roman" w:ascii="Times New Roman" w:hAnsi="Times New Roman"/>
          <w:i/>
          <w:iCs/>
          <w:sz w:val="24"/>
          <w:szCs w:val="24"/>
          <w:lang w:val="ro-RO"/>
        </w:rPr>
        <w:t>funcția(iile) reprezentantului/reprezentanților legal(i) al/ai Executantului</w:t>
      </w:r>
      <w:r>
        <w:rPr>
          <w:rFonts w:cs="Times New Roman" w:ascii="Times New Roman" w:hAnsi="Times New Roman"/>
          <w:sz w:val="24"/>
          <w:szCs w:val="24"/>
          <w:lang w:val="ro-RO"/>
        </w:rPr>
        <w:t xml:space="preserve">], </w:t>
      </w:r>
      <w:r>
        <w:rPr>
          <w:rFonts w:eastAsia="Times New Roman" w:cs="Times New Roman" w:ascii="Times New Roman" w:hAnsi="Times New Roman"/>
          <w:sz w:val="24"/>
          <w:szCs w:val="24"/>
          <w:lang w:val="ro-RO"/>
        </w:rPr>
        <w:t xml:space="preserve">în calitate de </w:t>
      </w:r>
      <w:r>
        <w:rPr>
          <w:rFonts w:eastAsia="Times New Roman" w:cs="Times New Roman" w:ascii="Times New Roman" w:hAnsi="Times New Roman"/>
          <w:b/>
          <w:bCs/>
          <w:sz w:val="24"/>
          <w:szCs w:val="24"/>
          <w:lang w:val="ro-RO"/>
        </w:rPr>
        <w:t>Executant</w:t>
      </w:r>
      <w:r>
        <w:rPr>
          <w:rFonts w:eastAsia="Times New Roman" w:cs="Times New Roman" w:ascii="Times New Roman" w:hAnsi="Times New Roman"/>
          <w:sz w:val="24"/>
          <w:szCs w:val="24"/>
          <w:lang w:val="ro-RO"/>
        </w:rPr>
        <w:t>, pe de altă parte.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numPr>
          <w:ilvl w:val="1"/>
          <w:numId w:val="3"/>
        </w:numPr>
        <w:shd w:val="clear" w:color="auto" w:fill="FFFFFF"/>
        <w:spacing w:lineRule="auto" w:line="240" w:before="0" w:after="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t xml:space="preserve">Legea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Legea Contractului este legea Română. Contractul va fi interpretat conform legilor din Romania</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w:t>
      </w:r>
    </w:p>
    <w:p>
      <w:pPr>
        <w:pStyle w:val="Normal"/>
        <w:keepNext w:val="true"/>
        <w:numPr>
          <w:ilvl w:val="1"/>
          <w:numId w:val="3"/>
        </w:numPr>
        <w:shd w:val="clear" w:color="auto" w:fill="FFFFFF"/>
        <w:spacing w:lineRule="auto" w:line="240" w:before="0" w:after="0"/>
        <w:jc w:val="both"/>
        <w:rPr>
          <w:rFonts w:ascii="Times New Roman" w:hAnsi="Times New Roman" w:eastAsia="Times New Roman" w:cs="Times New Roman"/>
          <w:b/>
          <w:b/>
          <w:sz w:val="24"/>
          <w:szCs w:val="24"/>
          <w:lang w:val="ro-RO"/>
        </w:rPr>
      </w:pPr>
      <w:r>
        <w:rPr>
          <w:rFonts w:eastAsia="Times New Roman" w:cs="Times New Roman" w:ascii="Times New Roman" w:hAnsi="Times New Roman"/>
          <w:b/>
          <w:sz w:val="24"/>
          <w:szCs w:val="24"/>
          <w:lang w:val="ro-RO"/>
        </w:rPr>
        <w:t xml:space="preserve">Comunicarea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În orice situație în care este necesară emiterea de înștiințări, instrucțiuni sau alte forme de comunicare de către o persoană, dacă nu este specificat altfel, aceste comunicări vor fi redactate în limba română și nu vor fi reținute sau întârziate în mod nejustificat.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Orice comunicare între părți, referitoare la îndeplinirea prezentului Contract, trebuie să fie transmisă în scris. Orice document scris trebuie înregistrat atât în momentul transmiterii, cât și în momentul primirii.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Comunicările între părți se vor realiza prin utilizarea următoarelor coordonate:</w:t>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Pentru Achizitor:</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Persoana de contact: [introduceți nume prenume]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Poziția: [introduceți funcția]</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Departament: [introduceți denumirea departamentului]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Adresa: [localitatea], str. [numele străzii], nr. [nr.], jud. [numele județului]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Tel:[introduceți numărul de telefon]</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Fax: [introduceți numărul de fax]</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Email:[introduceți adresa de email]</w:t>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r>
    </w:p>
    <w:p>
      <w:pPr>
        <w:pStyle w:val="Normal"/>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Pentru Executant: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Persoana de contact: [introduceți nume prenume]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Poziția: [introduceți funcția]</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Departament: [introduceți denumirea departamentului]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Adresa: [localitatea], str. [numele străzii], nr. [nr.], jud. [numele județului]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Tel:[introduceți numărul de telefon]</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Fax: [introduceți numărul de fax]</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Email:[introduceți adresa de email] </w:t>
      </w:r>
    </w:p>
    <w:p>
      <w:pPr>
        <w:pStyle w:val="Normal"/>
        <w:shd w:val="clear" w:color="auto" w:fill="FFFFFF"/>
        <w:spacing w:lineRule="auto" w:line="240" w:before="0" w:after="0"/>
        <w:jc w:val="both"/>
        <w:rPr>
          <w:lang w:val="fr-FR"/>
        </w:rPr>
      </w:pPr>
      <w:r>
        <w:rPr>
          <w:lang w:val="fr-FR"/>
        </w:rPr>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1.3. </w:t>
      </w:r>
      <w:r>
        <w:rPr>
          <w:rFonts w:eastAsia="Times New Roman" w:cs="Times New Roman" w:ascii="Times New Roman" w:hAnsi="Times New Roman"/>
          <w:b/>
          <w:sz w:val="24"/>
          <w:szCs w:val="24"/>
          <w:lang w:val="ro-RO"/>
        </w:rPr>
        <w:t>Obligații cu privire la legile din România</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Executantul va respecta legile din România. </w:t>
      </w:r>
    </w:p>
    <w:p>
      <w:pPr>
        <w:pStyle w:val="Normal"/>
        <w:shd w:val="clear" w:color="auto" w:fill="FFFFFF"/>
        <w:spacing w:lineRule="auto" w:line="240" w:before="0" w:after="0"/>
        <w:jc w:val="both"/>
        <w:rPr>
          <w:b/>
          <w:b/>
          <w:bCs/>
          <w:u w:val="single"/>
          <w:lang w:val="fr-FR"/>
        </w:rPr>
      </w:pPr>
      <w:r>
        <w:rPr>
          <w:b/>
          <w:bCs/>
          <w:u w:val="single"/>
          <w:lang w:val="fr-FR"/>
        </w:rPr>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
          <w:bCs/>
          <w:sz w:val="24"/>
          <w:szCs w:val="24"/>
          <w:lang w:val="ro-RO"/>
        </w:rPr>
        <w:t>2. Definiţii</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2.1 - În prezentul contract următorii termeni vor fi interpretaţi astfel:</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a. contract –prezentul contract şi toate anexele sale;</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b. achizitor şi executant - părţile Contractante, aşa cum sunt acestea numite în prezentul contract;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c. preţul contractului - preţul plătibil executantului de către achizitor, în baza contractului, pentru îndeplinirea integrală şi corespunzătoare a tuturor obligaţiilor sale, asumate prin contract;</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d. amplasamentul lucrării - locul unde executantul execută lucrarea;</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e. 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f. zi - zi calendaristică; an - 365 zile.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 xml:space="preserve">g. ordin administrativ: orice instrucţiune sau ordin emis de achizitor către Executant privind execuţia lucrărilor.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 xml:space="preserve">h. act adiţional: document ce modifica termenii şi condiţiile contractului de execuţie.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i. conflict de interese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acţionând sub autoritatea şi controlul Executantului.</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 xml:space="preserve">j. Despăgubire generală: suma, neprevăzută expres în prezentul contract, care este acordată de către instanţa de judecată sau este convenită de către părţi ca şi despăgubire plătibilă părţii prejudiciate în urma încălcării contractului de proiectare şi execuţie lucrări de către cealaltă parte.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 xml:space="preserve">k. penalitate contractuală: despăgubirea stabilită în contractul de prestări servicii ca fiind plătibilă de către una din părţile Contractante către cealaltă parte în caz de neîndeplinire a obligaţiilor din contract; l. proiectul: proiectul (documentaţia) în legătură cu care sunt executate lucrările în conformitate cu prevederile din prezentul contract; </w:t>
      </w:r>
    </w:p>
    <w:p>
      <w:pPr>
        <w:pStyle w:val="Normal"/>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bCs/>
          <w:sz w:val="24"/>
          <w:szCs w:val="24"/>
          <w:lang w:val="ro-RO"/>
        </w:rPr>
        <w:t>m. sector de lucrare : obiect de construcţie, parte a obiectivului de investiţie cu funcţionalitate distinctă în cadrul ansamblului acestuia</w:t>
      </w:r>
    </w:p>
    <w:p>
      <w:pPr>
        <w:pStyle w:val="Normal"/>
        <w:keepNext w:val="true"/>
        <w:shd w:val="clear" w:color="auto" w:fill="FFFFFF"/>
        <w:spacing w:lineRule="auto" w:line="240" w:before="0" w:after="0"/>
        <w:jc w:val="both"/>
        <w:rPr>
          <w:rFonts w:ascii="Times New Roman" w:hAnsi="Times New Roman" w:eastAsia="Times New Roman" w:cs="Times New Roman"/>
          <w:bCs/>
          <w:sz w:val="24"/>
          <w:szCs w:val="24"/>
          <w:lang w:val="ro-RO"/>
        </w:rPr>
      </w:pPr>
      <w:r>
        <w:rPr>
          <w:rFonts w:eastAsia="Times New Roman" w:cs="Times New Roman" w:ascii="Times New Roman" w:hAnsi="Times New Roman"/>
          <w:bCs/>
          <w:sz w:val="24"/>
          <w:szCs w:val="24"/>
          <w:lang w:val="ro-RO"/>
        </w:rPr>
        <w:t>n. termene limită: perioade din contract care vor începe să curgă din ziua următoare emiterii actului sau producerii evenimentului care reprezintă momentul de început al perioadelor respective. În cazul în care ultima zi a termenului se împlineşte într-o zi nelucrătoare, termenul va expira la sfârşitul următoarei zile lucrătoare</w:t>
      </w:r>
    </w:p>
    <w:p>
      <w:pPr>
        <w:pStyle w:val="Normal"/>
        <w:keepNext w:val="true"/>
        <w:shd w:val="clear" w:color="auto" w:fill="FFFFFF"/>
        <w:spacing w:lineRule="auto" w:line="240" w:before="0" w:after="0"/>
        <w:jc w:val="both"/>
        <w:rPr>
          <w:lang w:val="fr-FR"/>
        </w:rPr>
      </w:pPr>
      <w:r>
        <w:rPr>
          <w:rFonts w:eastAsia="Times New Roman" w:cs="Times New Roman" w:ascii="Times New Roman" w:hAnsi="Times New Roman"/>
          <w:bCs/>
          <w:sz w:val="24"/>
          <w:szCs w:val="24"/>
          <w:lang w:val="ro-RO"/>
        </w:rPr>
        <w:t xml:space="preserve">o. garanţia de bună execuţie- suma de bani care se constituie de către Executant în scopul asigurării </w:t>
      </w:r>
      <w:r>
        <w:rPr>
          <w:rFonts w:eastAsia="Times New Roman" w:cs="Times New Roman" w:ascii="Times New Roman" w:hAnsi="Times New Roman"/>
          <w:bCs/>
          <w:sz w:val="24"/>
          <w:szCs w:val="24"/>
          <w:shd w:fill="FFFFFF" w:val="clear"/>
          <w:lang w:val="ro-RO"/>
        </w:rPr>
        <w:t>Achizitorului</w:t>
      </w:r>
      <w:r>
        <w:rPr>
          <w:rFonts w:eastAsia="Times New Roman" w:cs="Times New Roman" w:ascii="Times New Roman" w:hAnsi="Times New Roman"/>
          <w:bCs/>
          <w:sz w:val="24"/>
          <w:szCs w:val="24"/>
          <w:lang w:val="ro-RO"/>
        </w:rPr>
        <w:t xml:space="preserve"> de îndeplinirea cantitativă, calitativă şi în perioada convenită a contractului.</w:t>
      </w:r>
    </w:p>
    <w:p>
      <w:pPr>
        <w:pStyle w:val="Normal"/>
        <w:keepNext w:val="true"/>
        <w:shd w:val="clear" w:color="auto" w:fill="FFFFFF"/>
        <w:spacing w:lineRule="auto" w:line="240" w:before="0" w:after="0"/>
        <w:jc w:val="both"/>
        <w:rPr>
          <w:rFonts w:ascii="Times New Roman" w:hAnsi="Times New Roman" w:eastAsia="Times New Roman" w:cs="Times New Roman"/>
          <w:bCs/>
          <w:sz w:val="24"/>
          <w:szCs w:val="24"/>
          <w:lang w:val="ro-RO"/>
        </w:rPr>
      </w:pPr>
      <w:r>
        <w:rPr>
          <w:rFonts w:eastAsia="Times New Roman" w:cs="Times New Roman" w:ascii="Times New Roman" w:hAnsi="Times New Roman"/>
          <w:bCs/>
          <w:sz w:val="24"/>
          <w:szCs w:val="24"/>
          <w:lang w:val="ro-RO"/>
        </w:rPr>
        <w:t>p. garanţia acordată lucrărilor: perioada de timp cuprinsă între data recepţiei la terminarea lucrărilor şi data recepţiei finale</w:t>
      </w:r>
    </w:p>
    <w:p>
      <w:pPr>
        <w:pStyle w:val="Normal"/>
        <w:keepNext w:val="true"/>
        <w:shd w:val="clear" w:color="auto" w:fill="FFFFFF"/>
        <w:spacing w:lineRule="auto" w:line="240" w:before="0" w:after="0"/>
        <w:jc w:val="both"/>
        <w:rPr>
          <w:rFonts w:ascii="Times New Roman" w:hAnsi="Times New Roman" w:eastAsia="Times New Roman" w:cs="Times New Roman"/>
          <w:bCs/>
          <w:sz w:val="24"/>
          <w:szCs w:val="24"/>
          <w:lang w:val="ro-RO"/>
        </w:rPr>
      </w:pPr>
      <w:r>
        <w:rPr>
          <w:rFonts w:eastAsia="Times New Roman" w:cs="Times New Roman" w:ascii="Times New Roman" w:hAnsi="Times New Roman"/>
          <w:bCs/>
          <w:sz w:val="24"/>
          <w:szCs w:val="24"/>
          <w:lang w:val="ro-RO"/>
        </w:rPr>
        <w:t>r. garanţia tehnică: garanția acordată echipamentelor și utilajelor din cadrul construcției</w:t>
      </w:r>
    </w:p>
    <w:p>
      <w:pPr>
        <w:pStyle w:val="Normal"/>
        <w:keepNext w:val="true"/>
        <w:shd w:val="clear" w:color="auto" w:fill="FFFFFF"/>
        <w:spacing w:lineRule="auto" w:line="240" w:before="0" w:after="0"/>
        <w:jc w:val="both"/>
        <w:rPr>
          <w:rFonts w:ascii="Times New Roman" w:hAnsi="Times New Roman" w:eastAsia="Times New Roman" w:cs="Times New Roman"/>
          <w:bCs/>
          <w:sz w:val="24"/>
          <w:szCs w:val="24"/>
          <w:lang w:val="ro-RO"/>
        </w:rPr>
      </w:pPr>
      <w:r>
        <w:rPr>
          <w:rFonts w:eastAsia="Times New Roman" w:cs="Times New Roman" w:ascii="Times New Roman" w:hAnsi="Times New Roman"/>
          <w:bCs/>
          <w:sz w:val="24"/>
          <w:szCs w:val="24"/>
          <w:lang w:val="ro-RO"/>
        </w:rPr>
        <w:t>s. perioadă de notificare a defecţiunilor înseamnă perioada de timp cuprinsă între momentul identificării defecţiunii şi momentul transmiterii către Executant a notificării privind defecţiunile apărute la lucrări sau sectoare de lucrări în intervalul de timp cuprins între data recepţiei la terminarea lucrărilor sau Sectoarele de Lucrări şi recepţia finală, la expirarea perioadei de garanţie acordată lucărilor.</w:t>
      </w:r>
    </w:p>
    <w:p>
      <w:pPr>
        <w:pStyle w:val="Normal"/>
        <w:keepNext w:val="true"/>
        <w:shd w:val="clear" w:color="auto" w:fill="FFFFFF"/>
        <w:spacing w:lineRule="auto" w:line="240" w:before="0" w:after="0"/>
        <w:jc w:val="both"/>
        <w:rPr>
          <w:rFonts w:ascii="Times New Roman" w:hAnsi="Times New Roman" w:eastAsia="Times New Roman" w:cs="Times New Roman"/>
          <w:bCs/>
          <w:sz w:val="24"/>
          <w:szCs w:val="24"/>
          <w:lang w:val="ro-RO"/>
        </w:rPr>
      </w:pPr>
      <w:r>
        <w:rPr>
          <w:rFonts w:eastAsia="Times New Roman" w:cs="Times New Roman" w:ascii="Times New Roman" w:hAnsi="Times New Roman"/>
          <w:bCs/>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3. Interpretare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3.1 În prezentul contract, cu excepţia unei prevederi contrare, cuvintele la forma singular vor include forma de plural şi vice versa, acolo unde acest lucru este permis de context.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3.2 Termenul “zi” sau “zile” sau orice referire la zile reprezintă zile calendaristice dacă nu se specifică în mod diferit.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Clauze obligatorii</w:t>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4. Obiectul şi preţul contractului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4.1 Obiectul contractului constă în:</w:t>
      </w:r>
    </w:p>
    <w:p>
      <w:pPr>
        <w:pStyle w:val="Normal"/>
        <w:keepNext w:val="true"/>
        <w:shd w:val="clear" w:color="auto" w:fill="FFFFFF"/>
        <w:spacing w:lineRule="auto" w:line="240" w:before="0" w:after="0"/>
        <w:jc w:val="both"/>
        <w:rPr>
          <w:lang w:val="ro-RO"/>
        </w:rPr>
      </w:pPr>
      <w:r>
        <w:rPr>
          <w:rFonts w:eastAsia="Times New Roman"/>
          <w:b/>
          <w:bCs/>
          <w:i/>
          <w:spacing w:val="-2"/>
          <w:sz w:val="24"/>
          <w:szCs w:val="24"/>
          <w:shd w:fill="FFFFFF" w:val="clear"/>
          <w:lang w:val="ro-RO" w:eastAsia="ro-RO"/>
        </w:rPr>
        <w:t>„</w:t>
      </w:r>
      <w:r>
        <w:rPr>
          <w:rFonts w:eastAsia="Times New Roman" w:cs="Arial" w:ascii="Times New Roman" w:hAnsi="Times New Roman"/>
          <w:b/>
          <w:bCs/>
          <w:i/>
          <w:spacing w:val="-2"/>
          <w:sz w:val="24"/>
          <w:szCs w:val="24"/>
          <w:lang w:val="ro-RO" w:eastAsia="ro-RO"/>
        </w:rPr>
        <w:t>Reabilitarea Școala Primara si Grădinița MOCIUR</w:t>
      </w:r>
      <w:r>
        <w:rPr>
          <w:rFonts w:eastAsia="Times New Roman" w:cs="Times New Roman" w:ascii="Times New Roman" w:hAnsi="Times New Roman"/>
          <w:b/>
          <w:bCs/>
          <w:i/>
          <w:spacing w:val="-2"/>
          <w:sz w:val="24"/>
          <w:szCs w:val="24"/>
          <w:lang w:val="ro-RO" w:eastAsia="ro-RO"/>
        </w:rPr>
        <w:t>- Municipiul Reșița</w:t>
      </w:r>
      <w:r>
        <w:rPr>
          <w:rFonts w:eastAsia="Times New Roman" w:cs="Times New Roman" w:ascii="Times New Roman" w:hAnsi="Times New Roman"/>
          <w:b/>
          <w:bCs/>
          <w:i/>
          <w:spacing w:val="-2"/>
          <w:sz w:val="24"/>
          <w:szCs w:val="24"/>
          <w:shd w:fill="FFFFFF" w:val="clear"/>
          <w:lang w:val="ro-RO" w:eastAsia="ro-RO"/>
        </w:rPr>
        <w:t xml:space="preserve">,  județul Caraș-Severin” </w:t>
      </w:r>
      <w:r>
        <w:rPr>
          <w:rFonts w:eastAsia="Times New Roman" w:cs="Times New Roman" w:ascii="Times New Roman" w:hAnsi="Times New Roman"/>
          <w:b/>
          <w:bCs/>
          <w:i/>
          <w:iCs/>
          <w:spacing w:val="-2"/>
          <w:sz w:val="24"/>
          <w:szCs w:val="24"/>
          <w:lang w:val="ro-RO" w:eastAsia="ro-RO"/>
        </w:rPr>
        <w:t>SMIS 142827,</w:t>
      </w:r>
      <w:r>
        <w:rPr>
          <w:rFonts w:eastAsia="Times New Roman" w:cs="Times New Roman" w:ascii="Times New Roman" w:hAnsi="Times New Roman"/>
          <w:b/>
          <w:sz w:val="24"/>
          <w:szCs w:val="24"/>
          <w:lang w:val="ro-RO"/>
        </w:rPr>
        <w:t xml:space="preserve"> </w:t>
      </w:r>
      <w:r>
        <w:rPr>
          <w:rFonts w:eastAsia="Times New Roman" w:cs="Times New Roman" w:ascii="Times New Roman" w:hAnsi="Times New Roman"/>
          <w:sz w:val="24"/>
          <w:szCs w:val="24"/>
          <w:lang w:val="ro-RO"/>
        </w:rPr>
        <w:t>în perioada convenită şi în conformitate cu obligaţiile asumate prin prezentul contract.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4.2. (1) Preţul convenit pentru îndeplinirea contractului, respectiv preţul lucrărilor executate, plătibil executantului de către achizitor conform graficului de plăţi, este de ........... lei, fără TVA. </w:t>
      </w:r>
    </w:p>
    <w:p>
      <w:pPr>
        <w:pStyle w:val="Frspaiere1"/>
        <w:shd w:val="clear" w:color="auto" w:fill="FFFFFF"/>
        <w:jc w:val="both"/>
        <w:rPr>
          <w:lang w:val="fr-FR"/>
        </w:rPr>
      </w:pPr>
      <w:r>
        <w:rPr>
          <w:rFonts w:cs="Times New Roman" w:ascii="Times New Roman" w:hAnsi="Times New Roman"/>
          <w:sz w:val="24"/>
          <w:szCs w:val="24"/>
          <w:lang w:val="ro-RO"/>
        </w:rPr>
        <w:t xml:space="preserve">(2) Preţul contractului este ferm în lei </w:t>
      </w:r>
      <w:r>
        <w:rPr>
          <w:rFonts w:cs="Times New Roman" w:ascii="Times New Roman" w:hAnsi="Times New Roman"/>
          <w:sz w:val="24"/>
          <w:szCs w:val="24"/>
          <w:lang w:val="ro-RO" w:eastAsia="ro-RO"/>
        </w:rPr>
        <w:t>în condițiile prevăzute în documentația de atribuire.</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5. Durata contractului</w:t>
      </w:r>
    </w:p>
    <w:p>
      <w:pPr>
        <w:pStyle w:val="Normal"/>
        <w:keepNext w:val="true"/>
        <w:shd w:val="clear" w:color="auto" w:fill="FFFFFF"/>
        <w:spacing w:lineRule="auto" w:line="240" w:before="0" w:after="0"/>
        <w:jc w:val="both"/>
        <w:rPr>
          <w:lang w:val="fr-FR"/>
        </w:rPr>
      </w:pPr>
      <w:r>
        <w:rPr>
          <w:rFonts w:eastAsia="Times New Roman" w:cs="Times New Roman" w:ascii="Times New Roman" w:hAnsi="Times New Roman"/>
          <w:sz w:val="24"/>
          <w:szCs w:val="24"/>
          <w:lang w:val="ro-RO"/>
        </w:rPr>
        <w:t xml:space="preserve">5.1 – Durata prezentului contract este de </w:t>
      </w:r>
      <w:r>
        <w:rPr>
          <w:rFonts w:eastAsia="Times New Roman" w:cs="Times New Roman" w:ascii="Times New Roman" w:hAnsi="Times New Roman"/>
          <w:color w:val="000000"/>
          <w:kern w:val="0"/>
          <w:sz w:val="24"/>
          <w:szCs w:val="24"/>
          <w:lang w:val="ro-RO" w:eastAsia="zh-CN" w:bidi="ar-SA"/>
        </w:rPr>
        <w:t>9</w:t>
      </w:r>
      <w:r>
        <w:rPr>
          <w:rFonts w:eastAsia="Times New Roman" w:cs="Times New Roman" w:ascii="Times New Roman" w:hAnsi="Times New Roman"/>
          <w:sz w:val="24"/>
          <w:szCs w:val="24"/>
          <w:lang w:val="ro-RO"/>
        </w:rPr>
        <w:t xml:space="preserve"> luni, </w:t>
      </w:r>
      <w:r>
        <w:rPr>
          <w:rFonts w:cs="Times New Roman" w:ascii="Times New Roman" w:hAnsi="Times New Roman"/>
          <w:sz w:val="24"/>
          <w:szCs w:val="24"/>
          <w:lang w:val="ro-RO"/>
        </w:rPr>
        <w:t>de la data menționată în Ordinul de începere</w:t>
      </w:r>
      <w:r>
        <w:rPr>
          <w:rFonts w:eastAsia="Times New Roman" w:cs="Times New Roman" w:ascii="Times New Roman" w:hAnsi="Times New Roman"/>
          <w:sz w:val="24"/>
          <w:szCs w:val="24"/>
          <w:lang w:val="ro-RO"/>
        </w:rPr>
        <w: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5.2 Prezentul contract intră în vigoare la data semnării de către părţi şi îşi produce efectele până la îndeplinirea integrală și corespunzătoare a obligațiilor contractuale de către ambele părți iar contractul operează valabil între părți, potrivit legii, ofertei și documentației de atribuire, de la data intrării sale în vigoare și până la epuizarea convențională sau legală a oricărui efect pe care îl produce.</w:t>
      </w:r>
    </w:p>
    <w:p>
      <w:pPr>
        <w:pStyle w:val="Frspaiere1"/>
        <w:shd w:val="clear" w:color="auto" w:fill="FFFFFF"/>
        <w:jc w:val="both"/>
        <w:rPr>
          <w:lang w:val="ro-RO"/>
        </w:rPr>
      </w:pPr>
      <w:r>
        <w:rPr>
          <w:rFonts w:cs="Times New Roman" w:ascii="Times New Roman" w:hAnsi="Times New Roman"/>
          <w:sz w:val="24"/>
          <w:szCs w:val="24"/>
          <w:lang w:val="ro-RO"/>
        </w:rPr>
        <w:t xml:space="preserve">5.3 Prezentul contract încetează să producă efecte la expirarea perioadei de garanție acordată lucrărilor executate, </w:t>
      </w:r>
      <w:r>
        <w:rPr>
          <w:rFonts w:cs="Times New Roman" w:ascii="Times New Roman" w:hAnsi="Times New Roman"/>
          <w:sz w:val="24"/>
          <w:szCs w:val="24"/>
          <w:shd w:fill="FFFFFF" w:val="clear"/>
          <w:lang w:val="ro-RO"/>
        </w:rPr>
        <w:t>respectiv ............</w:t>
      </w:r>
      <w:r>
        <w:rPr>
          <w:rFonts w:cs="Times New Roman" w:ascii="Times New Roman" w:hAnsi="Times New Roman"/>
          <w:color w:val="000000"/>
          <w:sz w:val="24"/>
          <w:szCs w:val="24"/>
          <w:lang w:val="ro-RO"/>
        </w:rPr>
        <w:t xml:space="preserve"> </w:t>
      </w:r>
      <w:r>
        <w:rPr>
          <w:rFonts w:cs="Times New Roman" w:ascii="Times New Roman" w:hAnsi="Times New Roman"/>
          <w:sz w:val="24"/>
          <w:szCs w:val="24"/>
          <w:lang w:val="ro-RO"/>
        </w:rPr>
        <w:t>de luni după semnarea fără obiecțiuni a procesului verbal de receptie la terminarea lucrărilor și restituirea garanției de bună execuție în condițiile menționate în prezentul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5.4 Durata prezentului contract se poate prelungi cu acordul părților, printr-un act adițional, dacă este cazul.</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6. Documentele contractului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6.1 - Documentele contractului sunt (cel puţin):</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a) Caietul de sarcini, inclusiv anexele acestuia;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b) Propunerea tehnică şi Propunerea financiară;</w:t>
      </w:r>
    </w:p>
    <w:p>
      <w:pPr>
        <w:pStyle w:val="Frspaiere1"/>
        <w:shd w:val="clear" w:color="auto" w:fill="FFFFFF"/>
        <w:jc w:val="both"/>
        <w:rPr>
          <w:lang w:val="ro-RO"/>
        </w:rPr>
      </w:pPr>
      <w:r>
        <w:rPr>
          <w:rFonts w:cs="Times New Roman" w:ascii="Times New Roman" w:hAnsi="Times New Roman"/>
          <w:sz w:val="24"/>
          <w:szCs w:val="24"/>
          <w:lang w:val="ro-RO"/>
        </w:rPr>
        <w:t>c) G</w:t>
      </w:r>
      <w:r>
        <w:rPr>
          <w:rFonts w:cs="Times New Roman" w:ascii="Times New Roman" w:hAnsi="Times New Roman"/>
          <w:sz w:val="24"/>
          <w:szCs w:val="24"/>
          <w:lang w:val="ro-RO" w:eastAsia="en-GB"/>
        </w:rPr>
        <w:t>rafic Gantt de realizare a investiției publice (fizic și valoric)</w:t>
      </w:r>
      <w:r>
        <w:rPr>
          <w:rFonts w:cs="Times New Roman" w:ascii="Times New Roman" w:hAnsi="Times New Roman"/>
          <w:sz w:val="24"/>
          <w:szCs w:val="24"/>
          <w:lang w:val="ro-RO"/>
        </w:rPr>
        <w:t>;</w:t>
      </w:r>
    </w:p>
    <w:p>
      <w:pPr>
        <w:pStyle w:val="Frspaiere1"/>
        <w:shd w:val="clear" w:color="auto" w:fill="FFFFFF"/>
        <w:jc w:val="both"/>
        <w:rPr>
          <w:lang w:val="ro-RO"/>
        </w:rPr>
      </w:pPr>
      <w:r>
        <w:rPr>
          <w:rFonts w:cs="Times New Roman" w:ascii="Times New Roman" w:hAnsi="Times New Roman"/>
          <w:sz w:val="24"/>
          <w:szCs w:val="24"/>
          <w:lang w:val="ro-RO"/>
        </w:rPr>
        <w:t xml:space="preserve">d) </w:t>
      </w:r>
      <w:r>
        <w:rPr>
          <w:rFonts w:cs="Times New Roman" w:ascii="Times New Roman" w:hAnsi="Times New Roman"/>
          <w:sz w:val="24"/>
          <w:szCs w:val="24"/>
          <w:lang w:val="ro-RO" w:eastAsia="en-GB"/>
        </w:rPr>
        <w:t>Grafic de facturare și de efectuare a plăților,</w:t>
      </w:r>
      <w:r>
        <w:rPr>
          <w:rFonts w:cs="Times New Roman" w:ascii="Times New Roman" w:hAnsi="Times New Roman"/>
          <w:sz w:val="24"/>
          <w:szCs w:val="24"/>
          <w:lang w:val="ro-RO"/>
        </w:rPr>
        <w:t xml:space="preserve"> dacă este cazul;</w:t>
      </w:r>
    </w:p>
    <w:p>
      <w:pPr>
        <w:pStyle w:val="Frspaiere1"/>
        <w:shd w:val="clear" w:color="auto" w:fill="FFFFFF"/>
        <w:jc w:val="both"/>
        <w:rPr>
          <w:lang w:val="fr-FR"/>
        </w:rPr>
      </w:pPr>
      <w:r>
        <w:rPr>
          <w:rFonts w:cs="Times New Roman" w:ascii="Times New Roman" w:hAnsi="Times New Roman"/>
          <w:sz w:val="24"/>
          <w:szCs w:val="24"/>
          <w:lang w:val="ro-RO"/>
        </w:rPr>
        <w:t>e) Dovada constituirii Garanției de bună execuție;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lang w:val="fr-FR"/>
        </w:rPr>
      </w:pPr>
      <w:r>
        <w:rPr>
          <w:rFonts w:cs="Times New Roman" w:ascii="Times New Roman" w:hAnsi="Times New Roman"/>
          <w:sz w:val="24"/>
          <w:szCs w:val="24"/>
          <w:lang w:val="ro-RO"/>
        </w:rPr>
        <w:t>g)</w:t>
      </w:r>
      <w:r>
        <w:rPr>
          <w:rFonts w:cs="Times New Roman" w:ascii="Times New Roman" w:hAnsi="Times New Roman"/>
          <w:sz w:val="24"/>
          <w:szCs w:val="24"/>
          <w:lang w:val="ro-RO" w:eastAsia="en-GB"/>
        </w:rPr>
        <w:t xml:space="preserve"> Acord de asociere</w:t>
      </w:r>
      <w:r>
        <w:rPr>
          <w:rFonts w:cs="Times New Roman" w:ascii="Times New Roman" w:hAnsi="Times New Roman"/>
          <w:sz w:val="24"/>
          <w:szCs w:val="24"/>
          <w:lang w:val="ro-RO"/>
        </w:rPr>
        <w:t>, dacă este cazul</w:t>
      </w:r>
    </w:p>
    <w:p>
      <w:pPr>
        <w:pStyle w:val="Frspaiere1"/>
        <w:shd w:val="clear" w:color="auto" w:fill="FFFFFF"/>
        <w:jc w:val="both"/>
        <w:rPr>
          <w:lang w:val="fr-FR"/>
        </w:rPr>
      </w:pPr>
      <w:r>
        <w:rPr>
          <w:rFonts w:cs="Times New Roman" w:ascii="Times New Roman" w:hAnsi="Times New Roman"/>
          <w:sz w:val="24"/>
          <w:szCs w:val="24"/>
          <w:lang w:val="ro-RO"/>
        </w:rPr>
        <w:t xml:space="preserve">h) Acordul de subcontractare, </w:t>
      </w:r>
      <w:r>
        <w:rPr>
          <w:rFonts w:cs="Times New Roman" w:ascii="Times New Roman" w:hAnsi="Times New Roman"/>
          <w:sz w:val="24"/>
          <w:szCs w:val="24"/>
          <w:lang w:val="ro-RO" w:eastAsia="en-GB"/>
        </w:rPr>
        <w:t>Contracte cu subcontractanți și anexele acestora</w:t>
      </w:r>
      <w:r>
        <w:rPr>
          <w:rFonts w:cs="Times New Roman" w:ascii="Times New Roman" w:hAnsi="Times New Roman"/>
          <w:sz w:val="24"/>
          <w:szCs w:val="24"/>
          <w:lang w:val="ro-RO"/>
        </w:rPr>
        <w:t>, dacă este cazul</w:t>
      </w:r>
    </w:p>
    <w:p>
      <w:pPr>
        <w:pStyle w:val="Frspaiere1"/>
        <w:shd w:val="clear" w:color="auto" w:fill="FFFFFF"/>
        <w:jc w:val="both"/>
        <w:rPr>
          <w:rFonts w:ascii="Times New Roman" w:hAnsi="Times New Roman" w:cs="Times New Roman"/>
          <w:sz w:val="24"/>
          <w:szCs w:val="24"/>
          <w:shd w:fill="FFFFFF" w:val="clear"/>
          <w:lang w:val="ro-RO"/>
        </w:rPr>
      </w:pPr>
      <w:r>
        <w:rPr>
          <w:rFonts w:cs="Times New Roman" w:ascii="Times New Roman" w:hAnsi="Times New Roman"/>
          <w:sz w:val="24"/>
          <w:szCs w:val="24"/>
          <w:shd w:fill="FFFFFF" w:val="clear"/>
          <w:lang w:val="ro-RO"/>
        </w:rPr>
        <w:t>i)A</w:t>
      </w:r>
      <w:r>
        <w:rPr>
          <w:rFonts w:cs="Times New Roman" w:ascii="Times New Roman" w:hAnsi="Times New Roman"/>
          <w:sz w:val="24"/>
          <w:szCs w:val="24"/>
          <w:lang w:val="ro-RO"/>
        </w:rPr>
        <w:t>lte documente, după caz, pe care părţile înţeleg să le considere ca fiind parte integrantă a contractului.</w:t>
      </w:r>
    </w:p>
    <w:p>
      <w:pPr>
        <w:pStyle w:val="Frspaiere1"/>
        <w:shd w:val="clear" w:color="auto" w:fill="FFFFFF"/>
        <w:jc w:val="both"/>
        <w:rPr>
          <w:lang w:val="ro-RO"/>
        </w:rPr>
      </w:pPr>
      <w:r>
        <w:rPr>
          <w:rFonts w:cs="Times New Roman" w:ascii="Times New Roman" w:hAnsi="Times New Roman"/>
          <w:sz w:val="24"/>
          <w:szCs w:val="24"/>
          <w:lang w:val="ro-RO"/>
        </w:rPr>
        <w:t xml:space="preserve">6.2 </w:t>
      </w:r>
      <w:r>
        <w:rPr>
          <w:rFonts w:cs="Times New Roman" w:ascii="Times New Roman" w:hAnsi="Times New Roman"/>
          <w:sz w:val="24"/>
          <w:szCs w:val="24"/>
          <w:lang w:val="ro-RO" w:eastAsia="ro-RO"/>
        </w:rPr>
        <w:t>În caz de ambiguitate sau discrepanțe ale Documentelor Contractului, Achizitorul trebuie să emită toate  clarificările/dispozițiile/ordinele/instrucțiunile necesare, după caz.</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 xml:space="preserve">7. Executarea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7.1 - Executarea contractului începe la data intrării în vigoare a acestuia , după constituirea garanţiei de bună execuţie şi predarea amplasamentului liber de orice sarcini care ar putea afecta execuția lucrărilor, respectiv de la data menționată în ordinul de începere a lucrărilor emis de Achizitor către Executant.</w:t>
      </w:r>
    </w:p>
    <w:p>
      <w:pPr>
        <w:pStyle w:val="Frspaiere1"/>
        <w:shd w:val="clear" w:color="auto" w:fill="FFFFFF"/>
        <w:jc w:val="both"/>
        <w:rPr>
          <w:lang w:val="fr-FR"/>
        </w:rPr>
      </w:pPr>
      <w:r>
        <w:rPr>
          <w:rFonts w:cs="Times New Roman" w:ascii="Times New Roman" w:hAnsi="Times New Roman"/>
          <w:sz w:val="24"/>
          <w:szCs w:val="24"/>
          <w:lang w:val="ro-RO"/>
        </w:rPr>
        <w:t xml:space="preserve">Constituirea garanției de bună execuție se va realiza în termen de 5 zile lucrătoare de la semnarea contractului. </w:t>
      </w:r>
      <w:r>
        <w:rPr>
          <w:rFonts w:cs="Times New Roman" w:ascii="Times New Roman" w:hAnsi="Times New Roman"/>
          <w:color w:val="000000"/>
          <w:sz w:val="24"/>
          <w:szCs w:val="24"/>
          <w:lang w:val="ro-RO"/>
        </w:rPr>
        <w:t>Acest termen poate fi prelungit la solicitarea justificată a contractantului, fără a depăşi 15 zile de la data semnării contractului de achiziţie publică.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7.2. Executarea contractului se face în conformitate cu graficul de îndeplinire, parte integrantă din prezentul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7.3. Termenul de execuţie a lucrărilor care fac obiectul prezentului contract este de </w:t>
      </w:r>
      <w:r>
        <w:rPr>
          <w:rFonts w:cs="Times New Roman" w:ascii="Times New Roman" w:hAnsi="Times New Roman"/>
          <w:sz w:val="24"/>
          <w:szCs w:val="24"/>
          <w:lang w:val="ro-RO"/>
        </w:rPr>
        <w:t>9</w:t>
      </w:r>
      <w:r>
        <w:rPr>
          <w:rFonts w:cs="Times New Roman" w:ascii="Times New Roman" w:hAnsi="Times New Roman"/>
          <w:sz w:val="24"/>
          <w:szCs w:val="24"/>
          <w:lang w:val="ro-RO"/>
        </w:rPr>
        <w:t xml:space="preserve"> luni.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 xml:space="preserve">8. Protecţia patrimoniului cultural naţional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8.1 - Toate fosilele, monedele, obiectele de valoare sau orice alte vestigii sau obiecte de interes arheologic descoperite pe amplasamentul lucrării sunt considerate, în relaţiile dintre părţi, ca fiind proprietatea absolută a achizitorului.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a)</w:t>
        <w:tab/>
        <w:t>orice prelungire a duratei de execuţie la care executantul are dreptul;</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b)</w:t>
        <w:tab/>
        <w:t>totalul cheltuielilor suplimentare, care se va adăuga la preţul contractului.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8.3 - Achizitorul are obligaţia, de îndată ce a luat la cunoştinţă despre descoperirea obiectelor prevăzute la clauza 8.1, de a înştiinţa în acest sens organele de poliţie şi comisia monumentelor istorice.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 xml:space="preserve">9. Obligaţiile principale ale executantului </w:t>
      </w:r>
    </w:p>
    <w:p>
      <w:pPr>
        <w:pStyle w:val="Frspaiere1"/>
        <w:shd w:val="clear" w:color="auto" w:fill="FFFFFF"/>
        <w:jc w:val="both"/>
        <w:rPr>
          <w:lang w:val="ro-RO"/>
        </w:rPr>
      </w:pPr>
      <w:r>
        <w:rPr>
          <w:rFonts w:cs="Times New Roman" w:ascii="Times New Roman" w:hAnsi="Times New Roman"/>
          <w:sz w:val="24"/>
          <w:szCs w:val="24"/>
          <w:lang w:val="ro-RO"/>
        </w:rPr>
        <w:t xml:space="preserve">9.1 Executantul se obligă să execute, să finalizeze şi să întreţină </w:t>
      </w:r>
      <w:r>
        <w:rPr>
          <w:rFonts w:cs="Calibri" w:ascii="Calibri" w:hAnsi="Calibri"/>
          <w:b/>
          <w:bCs/>
          <w:sz w:val="24"/>
          <w:szCs w:val="24"/>
          <w:shd w:fill="FFFFFF" w:val="clear"/>
          <w:lang w:val="ro-RO"/>
        </w:rPr>
        <w:t>„</w:t>
      </w:r>
      <w:r>
        <w:rPr>
          <w:rFonts w:ascii="Times New Roman" w:hAnsi="Times New Roman"/>
          <w:b/>
          <w:bCs/>
          <w:sz w:val="24"/>
          <w:szCs w:val="24"/>
          <w:lang w:val="ro-RO"/>
        </w:rPr>
        <w:t>Reabilitarea Școala Primara si Grădinița MOCIUR</w:t>
      </w:r>
      <w:r>
        <w:rPr>
          <w:rFonts w:cs="Times New Roman" w:ascii="Times New Roman" w:hAnsi="Times New Roman"/>
          <w:b/>
          <w:sz w:val="24"/>
          <w:szCs w:val="24"/>
          <w:lang w:val="ro-RO"/>
        </w:rPr>
        <w:t>- Municipiul Reșița</w:t>
      </w:r>
      <w:r>
        <w:rPr>
          <w:rFonts w:cs="Times New Roman" w:ascii="Times New Roman" w:hAnsi="Times New Roman"/>
          <w:b/>
          <w:bCs/>
          <w:sz w:val="24"/>
          <w:szCs w:val="24"/>
          <w:shd w:fill="FFFFFF" w:val="clear"/>
          <w:lang w:val="ro-RO"/>
        </w:rPr>
        <w:t xml:space="preserve">,  județul Caraș-Severin” </w:t>
      </w:r>
      <w:r>
        <w:rPr>
          <w:rFonts w:cs="Times New Roman" w:ascii="Times New Roman" w:hAnsi="Times New Roman"/>
          <w:b/>
          <w:bCs/>
          <w:i/>
          <w:iCs/>
          <w:sz w:val="24"/>
          <w:szCs w:val="24"/>
          <w:lang w:val="ro-RO"/>
        </w:rPr>
        <w:t xml:space="preserve">SMIS 142827 </w:t>
      </w:r>
      <w:r>
        <w:rPr>
          <w:rFonts w:cs="Times New Roman" w:ascii="Times New Roman" w:hAnsi="Times New Roman"/>
          <w:sz w:val="24"/>
          <w:szCs w:val="24"/>
          <w:lang w:val="ro-RO"/>
        </w:rPr>
        <w:t xml:space="preserve"> în conformitate cu obligaţiile asumate prin prezentul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9.2.(1)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pPr>
        <w:pStyle w:val="Frspaiere1"/>
        <w:shd w:val="clear" w:color="auto" w:fill="FFFFFF"/>
        <w:jc w:val="both"/>
        <w:rPr>
          <w:lang w:val="fr-FR"/>
        </w:rPr>
      </w:pPr>
      <w:r>
        <w:rPr>
          <w:rFonts w:cs="Times New Roman" w:ascii="Times New Roman" w:hAnsi="Times New Roman"/>
          <w:sz w:val="24"/>
          <w:szCs w:val="24"/>
          <w:lang w:val="ro-RO"/>
        </w:rPr>
        <w:t>(3) - Executantul are obligaţia de a prezenta achizitorului, înainte de începerea execuţiei lucrării, spre aprobare, graficul de plăţi necesar execuţiei lucrărilor, în ordinea tehnologică de execuţie.</w:t>
      </w:r>
      <w:r>
        <w:rPr>
          <w:rFonts w:cs="Times New Roman" w:ascii="Times New Roman" w:hAnsi="Times New Roman"/>
          <w:color w:val="000000"/>
          <w:sz w:val="24"/>
          <w:szCs w:val="24"/>
          <w:lang w:val="ro-RO"/>
        </w:rPr>
        <w:t xml:space="preserve"> Graficul de plati va putea fi modificat pe parcursul derularii contractului, cu acordul beneficiarului, in functie de realizarea fizica a acestuia</w:t>
      </w:r>
    </w:p>
    <w:p>
      <w:pPr>
        <w:pStyle w:val="Frspaiere1"/>
        <w:shd w:val="clear" w:color="auto" w:fill="FFFFFF"/>
        <w:jc w:val="both"/>
        <w:rPr>
          <w:lang w:val="fr-FR"/>
        </w:rPr>
      </w:pPr>
      <w:r>
        <w:rPr>
          <w:rFonts w:cs="Times New Roman" w:ascii="Times New Roman" w:hAnsi="Times New Roman"/>
          <w:color w:val="000000"/>
          <w:sz w:val="24"/>
          <w:szCs w:val="24"/>
          <w:lang w:val="ro-RO"/>
        </w:rPr>
        <w:t xml:space="preserve">9.3. Executantul are obligatia de a prezenta spre aprobare, achizitorului in termen de 5 zile  de la data semnării contractului ”Graficul Gantt de realizare a investiției” (fizic și valoric)” actualizat,   în ordinea tehnologică de execuţie, defalcat pe tipuri de lucrări,  cu respectarea termenelor asumate conform ofertei și caietului de sarcini, precum și deciziile de numire a personalului ce intervine în executia contractului. </w:t>
      </w:r>
    </w:p>
    <w:p>
      <w:pPr>
        <w:pStyle w:val="Frspaiere1"/>
        <w:shd w:val="clear" w:color="auto" w:fill="FFFFFF"/>
        <w:jc w:val="both"/>
        <w:rPr>
          <w:rFonts w:ascii="Times New Roman" w:hAnsi="Times New Roman" w:cs="Times New Roman"/>
          <w:color w:val="000000"/>
          <w:sz w:val="24"/>
          <w:szCs w:val="24"/>
          <w:lang w:val="ro-RO"/>
        </w:rPr>
      </w:pPr>
      <w:r>
        <w:rPr>
          <w:rFonts w:cs="Times New Roman" w:ascii="Times New Roman" w:hAnsi="Times New Roman"/>
          <w:color w:val="000000"/>
          <w:sz w:val="24"/>
          <w:szCs w:val="24"/>
          <w:lang w:val="ro-RO"/>
        </w:rPr>
        <w:t>9.3.1 Executantul are obligația de a respecta termenele fazelor determinante stabilite prin Programul de faze determinante întocmit de proiectant, inclus in Caietul de Sarcini și acceptat de către Inspectia de Stat in Constructii, având obligația de a-l respecta conform Legii 10/1995 privind calitatea în construcții.</w:t>
      </w:r>
    </w:p>
    <w:p>
      <w:pPr>
        <w:pStyle w:val="Frspaiere1"/>
        <w:shd w:val="clear" w:color="auto" w:fill="FFFFFF"/>
        <w:jc w:val="both"/>
        <w:rPr>
          <w:rFonts w:ascii="Times New Roman" w:hAnsi="Times New Roman" w:cs="Times New Roman"/>
          <w:color w:val="000000"/>
          <w:sz w:val="24"/>
          <w:szCs w:val="24"/>
          <w:lang w:val="ro-RO"/>
        </w:rPr>
      </w:pPr>
      <w:r>
        <w:rPr>
          <w:rFonts w:cs="Times New Roman" w:ascii="Times New Roman" w:hAnsi="Times New Roman"/>
          <w:color w:val="000000"/>
          <w:sz w:val="24"/>
          <w:szCs w:val="24"/>
          <w:lang w:val="ro-RO"/>
        </w:rPr>
        <w:t>9.3.2. În situația în care, pe parcursul derularii contractului de execuție, Executantul dorește inlocuirea/modificarea personalului numit prin Decizie, acesta va retransmite Deciziile de numire actualizate în termen de 5 zile de la producerea inlocuirii/modificarii.</w:t>
      </w:r>
    </w:p>
    <w:p>
      <w:pPr>
        <w:pStyle w:val="Frspaiere1"/>
        <w:shd w:val="clear" w:color="auto" w:fill="FFFFFF"/>
        <w:jc w:val="both"/>
        <w:rPr>
          <w:lang w:val="ro-RO"/>
        </w:rPr>
      </w:pPr>
      <w:r>
        <w:rPr>
          <w:rFonts w:cs="Times New Roman" w:ascii="Times New Roman" w:hAnsi="Times New Roman"/>
          <w:color w:val="000000"/>
          <w:sz w:val="24"/>
          <w:szCs w:val="24"/>
          <w:lang w:val="ro-RO"/>
        </w:rPr>
        <w:t xml:space="preserve">9.3.2. Nedepunerea graficului general de realizare a investitiei (graficul Gantt), in termenul mentionat se penalizeaza cu 0,01% din valoarea contractului. Aceasta prevedere se aplica inclusiv la actualizarea lui, pe perioada executiei lucrarilor.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9.6 - (1) Executantul este responsabil de trasarea corectă a lucrărilor faţă de reperele date de achizitor, precum şi de furnizarea tuturor echipamentelor, instrumentelor, dispozitivelor şi resurselor umane necesare îndeplinirii responsabilităţii respective.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9.7 - Pe parcursul execuţiei lucrărilor şi remedierii viciilor ascunse, executantul are obligaţia: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w:t>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ii)</w:t>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iii)</w:t>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9.9 - (1) Pe parcursul execuţiei lucrărilor şi al remedierii viciilor ascunse, executantul are obligaţia, în măsura permisă de respectarea prevederilor contractului, de a nu stânjeni inutil sau în mod abuziv:</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a) confortul riveranilor; sau</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b) căile de acces, prin folosirea şi ocuparea drumurilor şi căilor publice sau private care deservesc proprietăţile aflate în posesia achizitorului sau a oricărei alte persoane.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În cazul în care natura lucrărilor impune utilizarea de către executant a transportului pe apă, atunci prevederile de la alin. (1) vor fi interpretate în maniera în care prin „drum” se înţelege inclusiv ecluză, doc, dig sau orice altă structură aferentă căii navigabile şi prin „vehicul” se înţelege orice ambarcaţiune, iar prevederile respective se vor aplica în consecinţă.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9.11 - (1) Pe parcursul execuţiei lucrării, executantul are obligaţia: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w:t>
        <w:tab/>
        <w:t>de a evita, pe cât posibil, acumularea de obstacole inutile pe şantier;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ii)</w:t>
        <w:tab/>
        <w:t>de a depozita sau retrage orice utilaje, echipamente, instalatii, surplus de materiale;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iii)</w:t>
        <w:tab/>
        <w:t>de a aduna şi îndepărta de pe şantier dărâmăturile, molozul sau lucrările provizorii de orice fel, care nu mai sunt necesare.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are dreptul de a reţine pe şantier, până la sfârşitul perioadei de garanţie, numai acele materiale, echipamente, instalaţii sau lucrări provizorii, care îi sunt necesare în scopul îndeplinirii obligaţiilor sale în perioada de garanţie.</w:t>
      </w:r>
    </w:p>
    <w:p>
      <w:pPr>
        <w:pStyle w:val="Frspaiere1"/>
        <w:shd w:val="clear" w:color="auto" w:fill="FFFFFF"/>
        <w:jc w:val="both"/>
        <w:rPr>
          <w:lang w:val="ro-RO"/>
        </w:rPr>
      </w:pPr>
      <w:r>
        <w:rPr>
          <w:rFonts w:cs="Times New Roman" w:ascii="Times New Roman" w:hAnsi="Times New Roman"/>
          <w:sz w:val="24"/>
          <w:szCs w:val="24"/>
          <w:lang w:val="ro-RO"/>
        </w:rPr>
        <w:t xml:space="preserve">(3) Executantul are obligația </w:t>
      </w:r>
      <w:r>
        <w:rPr>
          <w:rFonts w:cs="Times New Roman" w:ascii="Times New Roman" w:hAnsi="Times New Roman"/>
          <w:b/>
          <w:bCs/>
          <w:sz w:val="24"/>
          <w:szCs w:val="24"/>
          <w:shd w:fill="B4C7DC" w:val="clear"/>
          <w:lang w:val="ro-RO"/>
        </w:rPr>
        <w:t xml:space="preserve"> </w:t>
      </w:r>
      <w:r>
        <w:rPr>
          <w:rFonts w:cs="Times New Roman" w:ascii="Times New Roman" w:hAnsi="Times New Roman"/>
          <w:sz w:val="24"/>
          <w:szCs w:val="24"/>
          <w:lang w:val="ro-RO"/>
        </w:rPr>
        <w:t>de a aduna şi îndepărta de pe şantier dărâmăturile, molozul sau lucrările provizorii de orice fel, care nu mai sunt necesare, pe cheltuiala proprie, cu respectarea legislației aplicabile în domeniu. În situația în care executantul nu curăță și evacuează  resturile de materiale și moloz rezultate în urma execuției lucrărilor din interiorul șantierului, Responsabilul tehnic din proiect, reprezentant al UAT Mun. Reșița împreună cu dirigintele de șantier somează executantul, și dacă acesta nu se conformeză in termen de 2 (doua) zile de la data somatiei, întocmește adresa de aplicare a unei sancțiuni, însoțită de probe foto sau video, în valoare de 200 lei fara TVA/zi până la conformarea executantului.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9.12 -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9.13 - Executantul se obligă să despăgubească achizitorul împotriva oricăror: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w:t>
        <w:tab/>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ii)</w:t>
        <w:tab/>
        <w:t>daune-interese, costuri, taxe şi cheltuieli de orice natură aferente, cu excepţia situaţiei în care o astfel de încălcare rezultă din respectarea proiectului sau caietului de sarcini întocmit de către achizitor.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9.14  Pentru fiecare decontare se vor prezenta Achizitorului următoarele documente:</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factura fiscală (după acceptarea situației de lucrări);</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situația de lucrări  acceptată de către beneficiar in conditiile art.11.4 din prezentul contract;</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procese verbale de recepție pe faze determinante/lucrări ascunse etc.;</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documente de calitate, conformitate și garanție pentru materialele puse în operă, în limba română, respectiv în limba străină însoțite de traducerea autorizată a acestora în limba română;</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certificatele de agrement tehnic pentru materialele achiziționate din import, în limba română, respectiv în limba străină însoțite de traducerea autorizată a acestora în limba română;</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buletine de verificări, măsurători, încercări, inclusiv pentru materialele din import în limba română, respectiv în limba străină însoțite de traducerea autorizată a acestora în limba română;</w:t>
      </w:r>
    </w:p>
    <w:p>
      <w:pPr>
        <w:pStyle w:val="Frspaiere1"/>
        <w:numPr>
          <w:ilvl w:val="0"/>
          <w:numId w:val="5"/>
        </w:numPr>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cartea tehnică a construcției (secțiunea aferentă lucrărilor solicitate la decontare).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9.15 Executantul lucrărilor are, de asemenea, și următoarele obligații stabilite de art. 25 din Legea 10/1995 actualizată: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sesizarea investitorilor asupra neconformităţilor şi neconcordanţelor constatate în proiecte, în   vederea soluţionării . Acest lucru nu va determina majorarea prețului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începerea execuţiei lucrărilor numai la construcţii autorizate în condiţiile legii şi numai pe bază şi în conformitate cu proiecte verificate de specialişti atestaţi;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c) asigurarea nivelului de calitate corespunzător cerinţelor printr-un sistem propriu de calitate conceput şi realizat prin personal propriu, cu responsabili tehnici cu execuţia autorizaţi;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d) convocarea factorilor care trebuie să participe la verificarea lucrărilor ajunse în faze determinante ale execuţiei şi asigurarea condiţiilor necesare efectuării acestora, în scopul obţinerii acordului de continuare a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e) soluţionarea neconformităţilor, a defectelor şi a neconcordanţelor apărute în fazele de execuţie, numai  pe baza soluţiilor stabilite de proiectant cu acordul investitorului;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f) utilizarea în execuţia lucrărilor numai a produselor şi a procedeelor prevăzute în proiect, certificate sau pentru care există agremente tehnice, care conduc la realizarea cerinţelor, precum şi gestionarea  probelor-martor; înlocuirea produselor şi a procedeelor prevăzute în proiect cu altele care îndeplinesc condiţiile precizate şi numai pe baza soluţiilor stabilite de proiectanţi cu acordul investitorului;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g) respectarea proiectelor şi a detaliilor de execuţie pentru realizarea nivelului de calitate corespunzător cerinţelor;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h) sesizarea, în termen de 24 de ore, a Inspectoratului de Stat în Construcţii - I.S.C. în cazul producerii unor accidente tehnice în timpul execuţiei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 supunerea la recepţie numai a construcţiilor care corespund cerinţelor de calitate şi pentru care a predate investitorului documentele necesare întocmirii cărţii tehnice a construcţiei;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j) aducerea la îndeplinire, la termenele stabilite, a măsurilor dispuse prin actele de control sau prin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documentele de recepţie a lucrărilor de construcţii;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k) remedierea, pe propria cheltuială, a defectelor calitative apărute din vina sa, atât în perioada de execuţie, cât şi în perioada de garanţie stabilită  în ofertă;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l) readucerea terenurilor ocupate temporar la starea lor iniţială, la terminarea execuţiei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m) stabilirea răspunderilor tuturor participanţilor la procesul de producţie - factori de răspundere,              colaboratori, subcontractanţi - în conformitate cu sistemul propriu de asigurare a calităţii adoptat şi cu prevederile legale în vigoare.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9.16. (1) Executantul are obligația de a nu acoperi lucrările care devin ascunse fără aprobarea achizitorului/reprezentantului acestuia (dirigintele de șantier);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are obligația de a notifica Achizitorul ori de câte ori astfel de lucrări sunt finalizate, pentru a fi examinate și măsurate;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În cazul în care Executantul  pune in operă lucrări care devin ascunse fără a fi în prealabil verificate de către Achizitor/dirigintele de șantier, acestea vor fi descoperite la cererea Achizitorului de către Executant pe cheltuiala acestuia din urmă remedierea lucrarilor necorespunzătoare din punct de vedere calitativ va fi, de asemenea, realizată de Executant pe cheltuială proprie.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9.17.  Executantul se obligă să execute, sa testeze,  să finalizeze şi să remedieze orice defecte rezultate în urma executării lucrărilor aferente  obiectivului de investiții,  în conformitate cu obligaţiile asumate prin prezentul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9.18.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 xml:space="preserve">10. Codul de conduită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10.1 Executantul va acţiona întotdeauna loial, imparţial şi ca un consilier de încredere pentru Achizitor conform regulilor şi/sau codului de conduită al profesiei sale, precum şi cu discreţia necesară. Se va abţine să facă afirmaţii publice în legătură cu proiectul sau lucrările executate fără să aibă aprobarea prealabilă a achizitorului, precum şi să participe în orice activităţi care sunt în conflict cu obligaţiile sale contractuale în raport cu acesta. Nu va angaja Achizitorul în niciun fel, fără a avea acordul prealabil scris al acestuia şi va prezenta această obligaţie în mod clar terţilor, dacă va fi cazul.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10.2 Pe perioada executării contractului, Executantul se obligă să nu aducă atingere obiceiurilor politice,culturale şi religioase dominante în Romania, respectând totodată şi drepturile omului.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10.3 Când Executantul sau oricare din subcontractantii săi, personalul, experţii, agenţii sau subordonaţii săi se oferă să dea, ori sunt de acord să ofere ori să dea, sau dau oricărei persoane, mită, bunuri în dar, facilităţi ori comisioane în scopul de a determina ori recompensa îndeplinirea sau neîndeplinirea oricărui act sau fapt privind prezentul contract sau orice alt contract încheiat cu Achizitorul, ori pentru a favoriza sau defavoriza orice persoană în legătură cu prezentul contract sau cu orice alt contract încheiat cu acesta, Achizitorul poate decide încetarea prezentului contract conform prevederilor art. 29, fără a aduce atingere niciunui drept anterior dobândit de Executant.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10.4 Plăţile către Executant aferente Contractului vor constitui singurul venit ori beneficiu ce poate deriva din acesta, şi atât Executantul cât şi personalul său salariat ori contractat, inclusiv conducerea sa şi salariaţii din teritoriu, nu vor accepta niciun comision, discount, alocaţie, plată indirectă ori orice altă formă de retribuţie în legătură cu sau pentru executarea obligaţiilor din prezentul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10.5 Executantul nu va avea niciun drept, direct sau indirect, la vreo redevenţă, facilitate sau comision cu privire la orice bun sau procedeu brevetat sau protejat utilizate în scopurile Contractului sau ale Proiectului, fără aprobarea prealabilă în scris a Achizitorului.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10.6 Executantul şi personalul său vor respecta secretul profesional, pe perioada executării Contractului, inclusiv pe perioada oricărei prelungiri a acestuia, şi după încetarea acestuia. În acest sens, cu excepţia cazului în care se obţine acordul scris prealabil al Achizitorului, Executantul şi personalul său, salariat ori contractat de acesta, incluzând conducerea şi salariaţii din teritoriu, nu vor divulga niciodată oricărei alte persoane sau entităţi, nicio informaţie confidenţială divulgată lor sau despre care au luat cunoştinţă şi nu vor face publică nicio informaţie referitoare la recomandările primite în cursul sau ca rezultat al derulării prezentului contract. Totodată, Executantul şi personalul său nu vor utiliza în dauna Achizitorului informaţiile ce le-au fost furnizate sau rezultatul studiilor, testelor, cercetărilor desfăşurate în cursul sau în scopul executării prezentului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10.7 Executarea Contractului nu va genera cheltuieli comerciale neuzuale. Dacă apar totuşi astfel de cheltuieli, Contractul poate înceta conform art.28 din prezentul contract. Cheltuielile comerciale neuzuale sunt comisioanele care nu sunt menţionate în prezentul contract sau care nu rezultă dintr-un contract valabil încheiat referitor la acesta, comisioanele care nu corespund unor servicii/lucrări executate şi legitime, comisioanele plătite unui destinatar care nu este în mod clar identificat sau comisioanele plătite unei societăţi care potrivit tuturor aparenţelor este o societate interpusă.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10.8 Executantul va furniza Achizitorului, la cerere, documente justificative cu privire la condiţiile în care se execută prezentul contract. Achizitorul va efectua orice documentare sau cercetare la faţa locului pe care o consideră necesară pentru strângerea de probe în cazul oricărei suspiciuni cu privire la existenţa unor cheltuieli comerciale neuzuale.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11. Obligaţiile principale ale achizitorului</w:t>
      </w:r>
    </w:p>
    <w:p>
      <w:pPr>
        <w:pStyle w:val="Frspaiere1"/>
        <w:shd w:val="clear" w:color="auto" w:fill="FFFFFF"/>
        <w:jc w:val="both"/>
        <w:rPr>
          <w:lang w:val="ro-RO"/>
        </w:rPr>
      </w:pPr>
      <w:r>
        <w:rPr>
          <w:rFonts w:cs="Times New Roman" w:ascii="Times New Roman" w:hAnsi="Times New Roman"/>
          <w:sz w:val="24"/>
          <w:szCs w:val="24"/>
          <w:lang w:val="ro-RO"/>
        </w:rPr>
        <w:t xml:space="preserve">11.1 – Achizitorul se obligă să plătească executantului preţul convenit pentru execuţia, finalizarea şi întreţinerea </w:t>
      </w:r>
      <w:r>
        <w:rPr>
          <w:rFonts w:cs="Calibri" w:ascii="Calibri" w:hAnsi="Calibri"/>
          <w:b/>
          <w:bCs/>
          <w:i/>
          <w:spacing w:val="-2"/>
          <w:sz w:val="24"/>
          <w:szCs w:val="24"/>
          <w:shd w:fill="FFFFFF" w:val="clear"/>
          <w:lang w:val="ro-RO" w:eastAsia="ro-RO"/>
        </w:rPr>
        <w:t>„</w:t>
      </w:r>
      <w:r>
        <w:rPr>
          <w:rFonts w:ascii="Times New Roman" w:hAnsi="Times New Roman"/>
          <w:b/>
          <w:bCs/>
          <w:i/>
          <w:spacing w:val="-2"/>
          <w:sz w:val="24"/>
          <w:szCs w:val="24"/>
          <w:lang w:val="ro-RO" w:eastAsia="ro-RO"/>
        </w:rPr>
        <w:t>Reabilitarea Școala Primara si Grădinița MOCIUR</w:t>
      </w:r>
      <w:r>
        <w:rPr>
          <w:rFonts w:cs="Times New Roman" w:ascii="Times New Roman" w:hAnsi="Times New Roman"/>
          <w:b/>
          <w:bCs/>
          <w:i/>
          <w:spacing w:val="-2"/>
          <w:sz w:val="24"/>
          <w:szCs w:val="24"/>
          <w:lang w:val="ro-RO" w:eastAsia="ro-RO"/>
        </w:rPr>
        <w:t>- Municipiul Reșița</w:t>
      </w:r>
      <w:r>
        <w:rPr>
          <w:rFonts w:cs="Times New Roman" w:ascii="Times New Roman" w:hAnsi="Times New Roman"/>
          <w:b/>
          <w:bCs/>
          <w:i/>
          <w:spacing w:val="-2"/>
          <w:sz w:val="24"/>
          <w:szCs w:val="24"/>
          <w:shd w:fill="FFFFFF" w:val="clear"/>
          <w:lang w:val="ro-RO" w:eastAsia="ro-RO"/>
        </w:rPr>
        <w:t xml:space="preserve">,  județul Caraș-Severin” </w:t>
      </w:r>
      <w:r>
        <w:rPr>
          <w:rFonts w:cs="Times New Roman" w:ascii="Times New Roman" w:hAnsi="Times New Roman"/>
          <w:b/>
          <w:bCs/>
          <w:i/>
          <w:iCs/>
          <w:spacing w:val="-2"/>
          <w:sz w:val="24"/>
          <w:szCs w:val="24"/>
          <w:lang w:val="ro-RO" w:eastAsia="ro-RO"/>
        </w:rPr>
        <w:t>SMIS 142827</w:t>
      </w:r>
      <w:r>
        <w:rPr>
          <w:rFonts w:cs="Times New Roman" w:ascii="Times New Roman" w:hAnsi="Times New Roman"/>
          <w:sz w:val="24"/>
          <w:szCs w:val="24"/>
          <w:lang w:val="ro-RO"/>
        </w:rPr>
        <w: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11.2 -La începerea lucrărilor achizitorul are obligaţia de a obţine toate autorizaţiile şi avizele necesare execuţiei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11.3 (1) Achizitorul are obligaţia de a pune la dispoziţia Executantului întreaga documentaţie necesară pentru execuţia lucrărilor contractate.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Achizitorul are obligația de a pune la dispoziția Executantului, fără plată, amplasamentul lucrării liber de orice sarcină;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Costurile pentru consumul de utilităţi, precum şi cel al contoarelor sau al altor aparate de măsurat se suportă de către executant.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11.4 Achizitorul are obligația de a verifica lucrările realizate de Executant și de a le confirma prin acceptarea situațiilor de lucrări prezentate de acesta , numai dacă acestea corespund cantitativ și calitativ cu contractului și ofertei tehnice. Termenul de verificare este de maxim 15 zile  de la primirea situațiilor de lucrări de la Executant. În același termen, achizitorul va solicita, dacă este cazul, lista integrală a documentelor care trebuie completate, în vederea verificării situației de lucrări. În cazul în care există obiecțiuni, situația de lucrări se va returna Executantului. Achizitorul va verifica sitația de lucrări depusă de Executant în termen de maxim 15 zile.</w:t>
      </w:r>
    </w:p>
    <w:p>
      <w:pPr>
        <w:pStyle w:val="Frspaiere1"/>
        <w:shd w:val="clear" w:color="auto" w:fill="FFFFFF"/>
        <w:jc w:val="both"/>
        <w:rPr/>
      </w:pPr>
      <w:r>
        <w:rPr>
          <w:rFonts w:cs="Times New Roman" w:ascii="Times New Roman" w:hAnsi="Times New Roman"/>
          <w:sz w:val="24"/>
          <w:szCs w:val="24"/>
          <w:lang w:val="ro-RO"/>
        </w:rPr>
        <w:t xml:space="preserve">11.5 Achizitorul are obligația de a efectua plata lucrărilor executate, </w:t>
      </w:r>
      <w:r>
        <w:rPr>
          <w:rFonts w:cs="Times New Roman" w:ascii="Times New Roman" w:hAnsi="Times New Roman"/>
          <w:color w:val="000000"/>
          <w:sz w:val="24"/>
          <w:szCs w:val="24"/>
          <w:lang w:val="ro-RO"/>
        </w:rPr>
        <w:t>conform art. 22</w:t>
      </w:r>
      <w:r>
        <w:rPr>
          <w:rFonts w:cs="Times New Roman" w:ascii="Times New Roman" w:hAnsi="Times New Roman"/>
          <w:sz w:val="24"/>
          <w:szCs w:val="24"/>
          <w:lang w:val="ro-RO"/>
        </w:rPr>
        <w:t xml:space="preserve"> din prezentul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11.6 Achizitorul are obligația de a efectua recepția la terminarea lucrărilor executate precum și recepția finală la expirarea termenului de garanție a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11.7 - Achizitorul are obligaţia de a examina şi măsura lucrările care devin ascunse în cel mult 5 zile de la notificarea executantului.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11.8 - Achizitorul este pe deplin responsabil de exactitatea documentelor şi a oricăror alte informaţii furnizate executantului, precum şi pentru dispoziţiile şi livrările sale.</w:t>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12.Conflictul de interese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12.1 Executantul va lua toate măsurile necesare pentru a preveni ori stopa orice situaţie care ar putea compromite executarea obiectivă şi imparţială a prezentului contract. Conflictele de interese pot apărea în mod special ca rezultat al intereselor economice, afinităţilor politice ori de naţionalitate, al legăturilor de rudenie ori afinitate, sau al oricăror alte legături ori interese comune. Orice conflict de interese apărut în timpul executării prezentului contract trebuie notificat în scris achizitorului, în termen de 10 zile de la apariţia acestuia.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12.2 Achizitorul îşi rezervă dreptul de a verifica dacă măsurile luate sunt corespunzătoare şi dacă este necesar, poate solicita măsuri suplimentare. Executantul se va asigura că personalul său, salariat sau contractat de el, inclusiv conducerea şi salariaţii din teritoriu, nu se află într-o situaţie care ar putea genera un conflict de interese. Executantul va înlocui, în 10 zile şi fără vreo compensaţie din partea Achizitorului, orice membru al personalului său salariat ori contractat, inclusiv conducerea ori salariaţii din teritoriu, care se regăseşte într-o astfel de situaţie. </w:t>
      </w:r>
    </w:p>
    <w:p>
      <w:pPr>
        <w:pStyle w:val="Frspaiere1"/>
        <w:shd w:val="clear" w:color="auto" w:fill="FFFFFF"/>
        <w:jc w:val="both"/>
        <w:rPr>
          <w:lang w:val="ro-RO"/>
        </w:rPr>
      </w:pPr>
      <w:r>
        <w:rPr>
          <w:rFonts w:cs="Times New Roman" w:ascii="Times New Roman" w:hAnsi="Times New Roman"/>
          <w:sz w:val="24"/>
          <w:szCs w:val="24"/>
          <w:lang w:val="ro-RO"/>
        </w:rPr>
        <w:t xml:space="preserve">12.3 Executantul trebuie sa evite orice contact care ar putea sa-i compromită independenţa ori pe cea a personalului său, salariat sau contractat, inclusiv conducerea şi salariaţii din teritoriu. În cazul în care Executantul nu-şi menţine independenţa, achizitorul, fără afectarea dreptului acestuia de a obţine repararea prejudiciului ce i-a fost cauzat ca urmare a situaţiei de conflict de interese, va putea decide încetarea de plin drept şi cu efect imediat a prezentului contract, în condiţiile </w:t>
      </w:r>
      <w:r>
        <w:rPr>
          <w:rFonts w:cs="Times New Roman" w:ascii="Times New Roman" w:hAnsi="Times New Roman"/>
          <w:color w:val="000000"/>
          <w:sz w:val="24"/>
          <w:szCs w:val="24"/>
          <w:lang w:val="ro-RO"/>
        </w:rPr>
        <w:t>prevăzute la art. 28.</w:t>
      </w:r>
      <w:r>
        <w:rPr>
          <w:rFonts w:cs="Times New Roman" w:ascii="Times New Roman" w:hAnsi="Times New Roman"/>
          <w:sz w:val="24"/>
          <w:szCs w:val="24"/>
          <w:lang w:val="ro-RO"/>
        </w:rPr>
        <w:t xml:space="preserve"> </w:t>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13.Facilităţi pentru personal şi forţa de muncă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13.1 Executantul va asigura şi va întreţine toate cele necesare pentru cazare precum şi facilităţile sociale pentru personalul său. De asemenea, Executantul va asigura facilităţi şi pentru personalul achizitorului responsabil pentru buna derulare a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13.2. Executantul nu va permite niciunuia din angajaţii săi să locuiască temporar sau permanent în nici o structură care face parte din lucrările permanente.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14. Sancţiuni pentru neîndeplinirea obligaţiilor</w:t>
      </w:r>
    </w:p>
    <w:p>
      <w:pPr>
        <w:pStyle w:val="Normal"/>
        <w:shd w:val="clear" w:color="auto" w:fill="FFFFFF"/>
        <w:jc w:val="both"/>
        <w:rPr>
          <w:lang w:val="ro-RO"/>
        </w:rPr>
      </w:pPr>
      <w:r>
        <w:rPr>
          <w:rFonts w:cs="Times New Roman" w:ascii="Times New Roman" w:hAnsi="Times New Roman"/>
          <w:sz w:val="24"/>
          <w:szCs w:val="24"/>
          <w:u w:val="single"/>
          <w:lang w:val="ro-RO"/>
        </w:rPr>
        <w:t xml:space="preserve">14.1. </w:t>
      </w:r>
      <w:r>
        <w:rPr>
          <w:rFonts w:cs="Times New Roman" w:ascii="Times New Roman" w:hAnsi="Times New Roman"/>
          <w:sz w:val="24"/>
          <w:szCs w:val="24"/>
          <w:u w:val="single"/>
          <w:shd w:fill="FFFFFF" w:val="clear"/>
          <w:lang w:val="ro-RO"/>
        </w:rPr>
        <w:t xml:space="preserve"> </w:t>
      </w:r>
      <w:r>
        <w:rPr>
          <w:rFonts w:cs="Times New Roman" w:ascii="Times New Roman" w:hAnsi="Times New Roman"/>
          <w:sz w:val="24"/>
          <w:szCs w:val="24"/>
          <w:shd w:fill="FFFFFF" w:val="clear"/>
          <w:lang w:val="ro-RO"/>
        </w:rPr>
        <w:t xml:space="preserve">În cazul în care Executantul nu își îndeplinește obligațiile privind reactualizarea Graficului Gant de realizare a investiției (fizic și valoric)   conform Art. 9.3, Achizitorul are dreptul de a percepe penalități de 0,01% din valoarea  contractului de lucrări pentru fiecare zi de întârziere de la data </w:t>
      </w:r>
      <w:r>
        <w:rPr>
          <w:rFonts w:eastAsia="SimSun;宋体" w:cs="Times New Roman" w:ascii="Times New Roman" w:hAnsi="Times New Roman"/>
          <w:color w:val="000000"/>
          <w:kern w:val="2"/>
          <w:sz w:val="24"/>
          <w:szCs w:val="24"/>
          <w:shd w:fill="FFFFFF" w:val="clear"/>
          <w:lang w:val="ro-RO" w:bidi="hi-IN"/>
        </w:rPr>
        <w:t>semnării contractului</w:t>
      </w:r>
      <w:r>
        <w:rPr>
          <w:rFonts w:eastAsia="SimSun;宋体" w:cs="Times New Roman" w:ascii="Times New Roman" w:hAnsi="Times New Roman"/>
          <w:kern w:val="2"/>
          <w:sz w:val="24"/>
          <w:szCs w:val="24"/>
          <w:shd w:fill="FFFFFF" w:val="clear"/>
          <w:lang w:val="ro-RO" w:bidi="hi-IN"/>
        </w:rPr>
        <w:t xml:space="preserve"> de către</w:t>
      </w:r>
      <w:r>
        <w:rPr>
          <w:rFonts w:cs="Times New Roman" w:ascii="Times New Roman" w:hAnsi="Times New Roman"/>
          <w:sz w:val="24"/>
          <w:szCs w:val="24"/>
          <w:shd w:fill="FFFFFF" w:val="clear"/>
          <w:lang w:val="ro-RO"/>
        </w:rPr>
        <w:t xml:space="preserve"> Executant și până la data prezentării de către acesta a Graficului Gantt de realizare a investiției  reactualizat. </w:t>
      </w:r>
    </w:p>
    <w:p>
      <w:pPr>
        <w:pStyle w:val="Frspaiere1"/>
        <w:shd w:val="clear" w:color="auto" w:fill="FFFFFF"/>
        <w:jc w:val="both"/>
        <w:rPr>
          <w:lang w:val="ro-RO"/>
        </w:rPr>
      </w:pPr>
      <w:r>
        <w:rPr>
          <w:rFonts w:cs="Times New Roman" w:ascii="Times New Roman" w:hAnsi="Times New Roman"/>
          <w:sz w:val="24"/>
          <w:szCs w:val="24"/>
          <w:lang w:val="ro-RO"/>
        </w:rPr>
        <w:t>14.2. Toate lucrările contractate vor fi finalizate și recepționate de Achizitor în cadrul termenului convenit de părți potrivit art. 5.1. sub sancțiunea unor penalități de întârziere al căror cuantum urmează a fi precizat în cele ce urmează. Clauza penală va fi aplicată la întregul preț al lucrărilor contractate, independent de gradul în care lucrarea este parțial realizată</w:t>
      </w:r>
      <w:r>
        <w:rPr>
          <w:rFonts w:cs="Times New Roman" w:ascii="Times New Roman" w:hAnsi="Times New Roman"/>
          <w:strike/>
          <w:sz w:val="24"/>
          <w:szCs w:val="24"/>
          <w:lang w:val="ro-RO"/>
        </w:rPr>
        <w: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Cuantumul penalităților poate depăși valoarea Contractului și poate fi încasat de Achizitor și prin reținerea sumelor datorate Executantului, ulterior emiterii unei facturi fiscale având acest obiect.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Nerespectarea termenelor din cadrul Graficului Gantt de realizare a investitiei obliga Executantul la suportarea unor penalități de întârziere de  0,01% / zi raportat la valoarea contractului ,pentru fiecare zi de întârziere, începând cu a 4- a zi de la notificarea făcută de către Achizitor către Executant și pana la realizarea lucrarilor conform termenelor asumate.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Executantul nu datorează penalități de întârziere atunci când întârzierile sunt urmarea lipsei de documentație tehnică sau a lipsei frontului de lucru, datorate culpei Achizitorului. În toate aceste ipoteze termenul de execuție ce curge împotriva Executantului va fi prelungit cu durata acestor impedimente, constatate în scris de către părți prin reprezentanții lor împuterniciți în acest sens, potrivit articolelor prezentului Contract.</w:t>
      </w:r>
    </w:p>
    <w:p>
      <w:pPr>
        <w:pStyle w:val="Frspaiere1"/>
        <w:shd w:val="clear" w:color="auto" w:fill="FFFFFF"/>
        <w:jc w:val="both"/>
        <w:rPr>
          <w:lang w:val="ro-RO"/>
        </w:rPr>
      </w:pPr>
      <w:r>
        <w:rPr>
          <w:rFonts w:cs="Times New Roman" w:ascii="Times New Roman" w:hAnsi="Times New Roman"/>
          <w:sz w:val="24"/>
          <w:szCs w:val="24"/>
          <w:lang w:val="ro-RO"/>
        </w:rPr>
        <w:t xml:space="preserve">14.3. În cazul în care Autoritatea Contractantă nu onorează facturile în termenele de scadenta, prevăzute în art. </w:t>
      </w:r>
      <w:r>
        <w:rPr>
          <w:rFonts w:cs="Times New Roman" w:ascii="Times New Roman" w:hAnsi="Times New Roman"/>
          <w:sz w:val="24"/>
          <w:szCs w:val="24"/>
          <w:shd w:fill="FFFFFF" w:val="clear"/>
          <w:lang w:val="ro-RO"/>
        </w:rPr>
        <w:t>22.1 .şi art.22.5.,</w:t>
      </w:r>
      <w:r>
        <w:rPr>
          <w:rFonts w:cs="Times New Roman" w:ascii="Times New Roman" w:hAnsi="Times New Roman"/>
          <w:sz w:val="24"/>
          <w:szCs w:val="24"/>
          <w:lang w:val="ro-RO"/>
        </w:rPr>
        <w:t xml:space="preserve"> Executantul este în drept a reclama plata unor penalități de întârziere în cuantum de 0,01%/zi, aplicate debitului restant, pentru fiecare zi de întârziere, până la stingerea efectivă a debitului prin executare, silită sau voluntară.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14.4 - Nerespectarea obligaţiilor asumate prin prezentul contract de către una dintre părţi dă dreptul părţii lezate de a considera contractul reziliat de drept / de a cere rezilierea contractului şi de a pretinde plata de daune-interese.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14.5 -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pPr>
        <w:pStyle w:val="Frspaiere1"/>
        <w:shd w:val="clear" w:color="auto" w:fill="FFFFFF"/>
        <w:jc w:val="both"/>
        <w:rPr>
          <w:lang w:val="ro-RO"/>
        </w:rPr>
      </w:pPr>
      <w:r>
        <w:rPr>
          <w:rFonts w:cs="Times New Roman" w:ascii="Times New Roman" w:hAnsi="Times New Roman"/>
          <w:sz w:val="24"/>
          <w:szCs w:val="24"/>
          <w:lang w:val="ro-RO"/>
        </w:rPr>
        <w:t xml:space="preserve">14.6. Pe perioada valabilității prezentului contract, </w:t>
      </w:r>
      <w:r>
        <w:rPr>
          <w:rFonts w:cs="Times New Roman" w:ascii="Times New Roman" w:hAnsi="Times New Roman"/>
          <w:sz w:val="24"/>
          <w:szCs w:val="24"/>
          <w:shd w:fill="FFFFFF" w:val="clear"/>
          <w:lang w:val="ro-RO"/>
        </w:rPr>
        <w:t>Achizitorul are</w:t>
      </w:r>
      <w:r>
        <w:rPr>
          <w:rFonts w:cs="Times New Roman" w:ascii="Times New Roman" w:hAnsi="Times New Roman"/>
          <w:sz w:val="24"/>
          <w:szCs w:val="24"/>
          <w:lang w:val="ro-RO"/>
        </w:rPr>
        <w:t xml:space="preserve"> dreptul de a denunța unilateral prezentul Contract, prin transmiterea unei notificări scrise cu 5 zile lucrătoare anterior datei la care încetarea produce efecte, în cazul in care executantul își încalcă obligația asumată prin art. 1.2., respectiv, ulterior începerii executării Contractului, executantul omite să notifice </w:t>
      </w:r>
      <w:r>
        <w:rPr>
          <w:rFonts w:cs="Times New Roman" w:ascii="Times New Roman" w:hAnsi="Times New Roman"/>
          <w:sz w:val="24"/>
          <w:szCs w:val="24"/>
          <w:shd w:fill="FFFFFF" w:val="clear"/>
          <w:lang w:val="ro-RO"/>
        </w:rPr>
        <w:t>Achizitorul în</w:t>
      </w:r>
      <w:r>
        <w:rPr>
          <w:rFonts w:cs="Times New Roman" w:ascii="Times New Roman" w:hAnsi="Times New Roman"/>
          <w:sz w:val="24"/>
          <w:szCs w:val="24"/>
          <w:lang w:val="ro-RO"/>
        </w:rPr>
        <w:t xml:space="preserve"> legătură cu modificări privind datele de contact și reprezentanții legali ai executantului.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15. Clauze specifice - Garanţia de bună execuţie a contractului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15.1 - Executantul se obligă să constituie garanţia de bună execuţie a contractului în conformitate cu art. 40 din HG nr. 395/2016 cu modificarile si completarile ulterioare, în cuantum de 10% din pretul contractului, pentru perioada care sa acopere perioada de timp de la semnarea contractului pana la expirarea perioadei de garantie a lucrarilor şi, oricum înainte de începerea execuţiei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15.2. In cazul în care pe parcursul executării contractului se suplimentează valoarea acestuia, Executantul are obligația de a completa garanția de bună execuție în corelație cu noua valoare a contractului de achiziție publică intr-o perioada de maxim 5 zile lucrătoare.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In orice moment, pe perioada derulării contractului, garanția de bună execuție trebuie să reprezinte cuantumul de 10% din valoarea realizată a contractului, fără TVA.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15.3 - Achizitorul se obligă să  emită ordinul de începere a contractului numai după ce executantul a făcut dovada constituirii garanţiei de bună execuţie.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15.4 -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15.5 - Achizitorul se obligă să restituie garanţia de bună execuţie, după cum urmează: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a) 70% din valoarea garanţiei, în termen de 14 zile de la data încheierii procesului-verbal de recepţie la terminarea lucrărilor, dacă nu a ridicat până la acea dată pretenţii asupra ei, iar riscul pentru vicii ascunse este minim;</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b) restul de 30% din valoarea garanţiei, la expirarea perioadei de garanţie a lucrărilor executate, pe baza procesului-verbal de recepţie finală.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15.6 - Garanţia lucrărilor este distinctă de garanţia de bună execuţie a contractului.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15.7 In situația în care părțile convin prelungirea termenului de execuție a lucrărilor contractate, pentru orice motiv (inclusiv forța majoră), Executantul are obligația de a prelungi valabilitatea garanției de bună execuție.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16. Clauze de revizuire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16.1 Pot fi supuse clauzei de revizuire: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16.2 La finalul contractului de achiziţie publică suma depășirilor valorice mentionate în clauza de revizuire trebuie să se încadreze în plafonul aferent "cheltuielilor diverse şi neprevăzute", stabilit conform legislaţiei incidente, respectiv la 10% sau 20%, în funcţie de situaţia în care se încadrează, respectiv, realizare obiectiv/obiect nou de investiţii sau execuţie lucrări de intervenţie la o construcţie existentă.</w:t>
      </w:r>
    </w:p>
    <w:p>
      <w:pPr>
        <w:pStyle w:val="Frspaiere1"/>
        <w:shd w:val="clear" w:color="auto" w:fill="FFFFFF"/>
        <w:jc w:val="both"/>
        <w:rPr>
          <w:rFonts w:ascii="Times New Roman" w:hAnsi="Times New Roman" w:cs="Times New Roman"/>
          <w:sz w:val="24"/>
          <w:szCs w:val="24"/>
          <w:shd w:fill="FFFFFF" w:val="clear"/>
          <w:lang w:val="ro-RO"/>
        </w:rPr>
      </w:pPr>
      <w:r>
        <w:rPr>
          <w:rFonts w:cs="Times New Roman" w:ascii="Times New Roman" w:hAnsi="Times New Roman"/>
          <w:sz w:val="24"/>
          <w:szCs w:val="24"/>
          <w:shd w:fill="FFFFFF" w:val="clear"/>
          <w:lang w:val="ro-RO"/>
        </w:rPr>
        <w:t>16.3. Contractul poate fi modificat in situatia in care apar incidente pe parcursul executiei contractului, servicii sau lucrari suplimentare care nu au fost incluse in Contractul initial, dar care au devenit strict necesare in vederea indeplinirii acestuia, cum ar fi:</w:t>
      </w:r>
    </w:p>
    <w:p>
      <w:pPr>
        <w:pStyle w:val="Frspaiere1"/>
        <w:shd w:val="clear" w:color="auto" w:fill="FFFFFF"/>
        <w:jc w:val="both"/>
        <w:rPr>
          <w:lang w:val="ro-RO"/>
        </w:rPr>
      </w:pPr>
      <w:r>
        <w:rPr>
          <w:rFonts w:cs="Times New Roman" w:ascii="Times New Roman" w:hAnsi="Times New Roman"/>
          <w:sz w:val="24"/>
          <w:szCs w:val="24"/>
          <w:shd w:fill="FFFFFF" w:val="clear"/>
          <w:lang w:val="ro-RO"/>
        </w:rPr>
        <w:t xml:space="preserve">16.3.1. </w:t>
      </w:r>
      <w:r>
        <w:rPr>
          <w:rFonts w:eastAsia="Arial" w:cs="Times New Roman" w:ascii="Times New Roman" w:hAnsi="Times New Roman"/>
          <w:sz w:val="24"/>
          <w:szCs w:val="24"/>
          <w:shd w:fill="FFFFFF" w:val="clear"/>
          <w:lang w:val="ro-RO"/>
        </w:rPr>
        <w:t>Dacă diferențele de cantități sunt datorate modificărilor de proiect tehnic sau ale specificațiilor tehnice, dar nu sunt substanțiale, reprezentând adaptarea proiectului la condițiile din teren, acestea vor fi analizate ca modificări ale contractului și vor fi rezolvate în concordanță cu prevederile art. 221 din</w:t>
      </w:r>
      <w:r>
        <w:rPr>
          <w:rFonts w:eastAsia="Arial" w:cs="Times New Roman" w:ascii="Times New Roman" w:hAnsi="Times New Roman"/>
          <w:sz w:val="24"/>
          <w:szCs w:val="24"/>
          <w:shd w:fill="FFFF00" w:val="clear"/>
          <w:lang w:val="ro-RO"/>
        </w:rPr>
        <w:t xml:space="preserve"> </w:t>
      </w:r>
      <w:r>
        <w:rPr>
          <w:rFonts w:eastAsia="Arial" w:cs="Times New Roman" w:ascii="Times New Roman" w:hAnsi="Times New Roman"/>
          <w:sz w:val="24"/>
          <w:szCs w:val="24"/>
          <w:shd w:fill="FFFFFF" w:val="clear"/>
          <w:lang w:val="ro-RO"/>
        </w:rPr>
        <w:t xml:space="preserve">Legea nr. 98/2016 privind achizițiile publice, cu modificările și completările ulterioare, coroborat cu prevederile </w:t>
      </w:r>
      <w:r>
        <w:rPr>
          <w:rFonts w:cs="Times New Roman" w:ascii="Times New Roman" w:hAnsi="Times New Roman"/>
          <w:sz w:val="24"/>
          <w:szCs w:val="24"/>
          <w:shd w:fill="FFFFFF" w:val="clear"/>
          <w:lang w:val="ro-RO"/>
        </w:rPr>
        <w:t>Instrucțiunii 1/2021 privind modificarea contractului de achiziție publică/contractului de achizitie sectoriala/acordului cadru Publicată în Monitorul Oficial, Partea I, nr.56 din 19 ianuarie 2021 după cum urmează</w:t>
      </w:r>
      <w:r>
        <w:rPr>
          <w:rFonts w:eastAsia="Arial" w:cs="Times New Roman" w:ascii="Times New Roman" w:hAnsi="Times New Roman"/>
          <w:sz w:val="24"/>
          <w:szCs w:val="24"/>
          <w:shd w:fill="FFFFFF" w:val="clear"/>
          <w:lang w:val="ro-RO"/>
        </w:rPr>
        <w:t>:</w:t>
      </w:r>
    </w:p>
    <w:p>
      <w:pPr>
        <w:pStyle w:val="Normal"/>
        <w:shd w:val="clear" w:color="auto" w:fill="FFFFFF"/>
        <w:tabs>
          <w:tab w:val="clear" w:pos="720"/>
          <w:tab w:val="left" w:pos="3130" w:leader="none"/>
        </w:tabs>
        <w:spacing w:lineRule="auto" w:line="240" w:before="0" w:after="0"/>
        <w:jc w:val="both"/>
        <w:rPr>
          <w:rFonts w:ascii="Times New Roman" w:hAnsi="Times New Roman" w:eastAsia="Arial" w:cs="Times New Roman"/>
          <w:sz w:val="24"/>
          <w:szCs w:val="24"/>
          <w:shd w:fill="FFFFFF" w:val="clear"/>
          <w:lang w:val="ro-RO"/>
        </w:rPr>
      </w:pPr>
      <w:r>
        <w:rPr>
          <w:rFonts w:eastAsia="Arial" w:cs="Times New Roman" w:ascii="Times New Roman" w:hAnsi="Times New Roman"/>
          <w:sz w:val="24"/>
          <w:szCs w:val="24"/>
          <w:shd w:fill="FFFFFF" w:val="clear"/>
          <w:lang w:val="ro-RO"/>
        </w:rPr>
        <w:t>- cheltuielile suplimentare care provin din adaptarea aplicării în teren a proiectului tehnic, pentru acele articole care au fost inițial ofertate de operatorii economici și care au fost cunoscute de toți participanții la procedură, se vor suporta din cap. Diverse și neprevăzute prin aplicarea directă a clauzelor contractuale, la prețurile din ofertă. Dacă se modifică valoarea totală/finală a contractului și / sau durata de execuție, părțile vor stabili valoarea finală și/sau durata de execuție printr-un act adițional.</w:t>
      </w:r>
    </w:p>
    <w:p>
      <w:pPr>
        <w:pStyle w:val="Frspaiere1"/>
        <w:shd w:val="clear" w:color="auto" w:fill="FFFFFF"/>
        <w:jc w:val="both"/>
        <w:rPr>
          <w:rFonts w:ascii="Times New Roman" w:hAnsi="Times New Roman" w:eastAsia="Arial" w:cs="Times New Roman"/>
          <w:sz w:val="24"/>
          <w:szCs w:val="24"/>
          <w:shd w:fill="FFFFFF" w:val="clear"/>
          <w:lang w:val="ro-RO"/>
        </w:rPr>
      </w:pPr>
      <w:r>
        <w:rPr>
          <w:rFonts w:eastAsia="Arial" w:cs="Times New Roman" w:ascii="Times New Roman" w:hAnsi="Times New Roman"/>
          <w:sz w:val="24"/>
          <w:szCs w:val="24"/>
          <w:shd w:fill="FFFFFF" w:val="clear"/>
          <w:lang w:val="ro-RO"/>
        </w:rPr>
        <w:t>- cheltuieli suplimentare determinate de necesitatea achiziționării de la contractantul inițial a unor servicii / lucrări suplimentare care nu au fost incluse în contractul inițial/ nu au fost ofertate, dar care au devenit strict necesare în vederea îndeplinirii contractului, modificarea contractului se va realiza prin act adițional, urmare unor dispoziții de șantier emise de proiectantul obiectivului ce va include si justificarea imposibilitatii schimbării contractantului, stabilirea procentului de majorare , în baza unei oferte rezonabile a contractantului pentru produsele/serviciile sau lucrările suplimentare neincluse în oferta inițială. Aceste modificări nu pot afecta/schimba caracterul general al contractului de achiziție publică.</w:t>
      </w:r>
    </w:p>
    <w:p>
      <w:pPr>
        <w:pStyle w:val="Frspaiere1"/>
        <w:shd w:val="clear" w:color="auto" w:fill="FFFFFF"/>
        <w:jc w:val="both"/>
        <w:rPr>
          <w:rFonts w:ascii="Times New Roman" w:hAnsi="Times New Roman" w:eastAsia="Arial" w:cs="Times New Roman"/>
          <w:sz w:val="24"/>
          <w:szCs w:val="24"/>
          <w:lang w:val="ro-RO"/>
        </w:rPr>
      </w:pPr>
      <w:r>
        <w:rPr>
          <w:rFonts w:eastAsia="Arial" w:cs="Times New Roman" w:ascii="Times New Roman" w:hAnsi="Times New Roman"/>
          <w:sz w:val="24"/>
          <w:szCs w:val="24"/>
          <w:lang w:val="ro-RO"/>
        </w:rPr>
        <w:t>16.4. Modificarea contractului conform clauzelor prevazute la pct. 16.1 si 16.2 se va face doar cu respectarea prevederilor art. 221 din Legea 98/2016 şi cu respectarea prevederilor Instrucțiunii 1/2021 privind modificarea contractului de achiziție publică/contractului de achiziție sectorială/acordului cadru Publicată în Monitorul Oficial, Partea I, nr. 56 din 19 ianuarie 2021.</w:t>
      </w:r>
    </w:p>
    <w:p>
      <w:pPr>
        <w:pStyle w:val="Frspaiere1"/>
        <w:shd w:val="clear" w:color="auto" w:fill="FFFFFF"/>
        <w:jc w:val="both"/>
        <w:rPr>
          <w:lang w:val="ro-RO"/>
        </w:rPr>
      </w:pPr>
      <w:r>
        <w:rPr>
          <w:rFonts w:eastAsia="Arial" w:cs="Times New Roman" w:ascii="Times New Roman" w:hAnsi="Times New Roman"/>
          <w:color w:val="000000"/>
          <w:sz w:val="24"/>
          <w:szCs w:val="24"/>
          <w:lang w:val="ro-RO"/>
        </w:rPr>
        <w:t>16.5. Preţul contractului se ajustea</w:t>
      </w:r>
      <w:r>
        <w:rPr>
          <w:rFonts w:eastAsia="Arial" w:cs="Times New Roman" w:ascii="Times New Roman" w:hAnsi="Times New Roman"/>
          <w:color w:val="000000"/>
          <w:sz w:val="24"/>
          <w:szCs w:val="24"/>
          <w:shd w:fill="auto" w:val="clear"/>
          <w:lang w:val="ro-RO"/>
        </w:rPr>
        <w:t>ză</w:t>
      </w:r>
      <w:r>
        <w:rPr>
          <w:rFonts w:eastAsia="Arial" w:cs="Times New Roman" w:ascii="Times New Roman" w:hAnsi="Times New Roman"/>
          <w:strike/>
          <w:color w:val="000000"/>
          <w:sz w:val="24"/>
          <w:szCs w:val="24"/>
          <w:shd w:fill="auto" w:val="clear"/>
          <w:lang w:val="ro-RO"/>
        </w:rPr>
        <w:t xml:space="preserve"> </w:t>
      </w:r>
      <w:r>
        <w:rPr>
          <w:rFonts w:cs="Times New Roman" w:ascii="Times New Roman" w:hAnsi="Times New Roman"/>
          <w:sz w:val="24"/>
          <w:szCs w:val="24"/>
          <w:shd w:fill="auto" w:val="clear"/>
          <w:lang w:val="ro-RO"/>
        </w:rPr>
        <w:t>cu resp</w:t>
      </w:r>
      <w:r>
        <w:rPr>
          <w:rFonts w:cs="Times New Roman" w:ascii="Times New Roman" w:hAnsi="Times New Roman"/>
          <w:sz w:val="24"/>
          <w:szCs w:val="24"/>
          <w:lang w:val="ro-RO"/>
        </w:rPr>
        <w:t xml:space="preserve">ectarea prevederilor OUG nr. 64/2022 si a metodologiei de aplicare a acesteia, pentru ajustarea preţului contractului de achiziţie publică de lucrări astfel cum a fost definit de art. 3 alin. (1) lit. c) şi m) din Legea nr. 98/2016 privind achiziţiile publice, cu modificările şi completările ulterioare, şi la art. 3 alin. (1) lit. b) şi l) din Legea nr. 99/2016 privind achiziţiile sectoriale, cu modificările şi completările ulterioare , se utilizeaza formula prevăzută la art. 17 , al.8 pct.a.1 din OUG nr.64/2022 : Vapl =Vm x[(%av+%p)+(1-%av-%p)xICCmr/ICCmlr]+(Vpl-Vm)+(1-%cpm) x{(Vpl-Vm) x [(%av +%p)+(1-%av -%p) xICCr/ICCplr]- (Vpl –Vm)}, unde: </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V_apl - valoarea actualizată a plăţii solicitată de către contractant la data depunerii solicitării de plată;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V_pl - valoarea plăţii solicitată de către contractant la data depunerii solicitării de plată;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V_m - valoarea aferentă cheltuielilor cu materialele din valoarea plăţii solicitată de către contractant la data depunerii solicitării de plată;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ICC_mr - indicele de cost în construcţii pentru costul materialelor, realizat, publicat de Institutul Naţional de Statistică în Buletinul Statistic de Preţuri, aplicabil cu 60 de zile înainte de ultima zi a lunii „n“;</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ICC_mlr - indicele de cost în construcţii pentru costul materialelor, realizat, publicat de Institutul Naţional de Statistică, în luna de referinţă;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ICC_r - indicele de cost în construcţii total, publicat de Institutul Naţional de Statistică în Buletinul Statistic de Preţuri, la tabelul 15, aplicabil cu 60 de zile înainte de ultima zi a lunii „n“;</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ICC_plr - indicele de cost în construcţii total, prognozat de Comisia Naţională de Strategie şi Prognoză, valabil în luna de referinţă, pentru data cu 60 zile înainte de ultima zi a lunii „n“;</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%_av - procentul de avans acordat de beneficiar contractantului, valabil la data efectuării plăţii;</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%_p - procentul de profit cuprins în solicitările la plată, în situaţia în care acesta nu există sau nu poate fi identificat se va considera 3% din valoarea situaţiei de plată;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%_cpm - coeficient de pondere al materialelor utilizat în calculul indicelui de cost în construcţii, total, publicat de Institutul Naţional de Statistică în Buletinul Statistic de Preţuri, la tabelul 15A, determinat în funcţie de tipul de construcţie;</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luna „n“ - luna depunerii solicitării de plată.</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16.6. Luna de referinţă reprezintă luna anterioară faţă de data limită de depunere a ofertelor pentru atribuirea contractului de achiziţie publică/acordului-cadru sau dupa caz luna de referinţă va fi cu 30 de zile înainte de data semnării contractului.</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16.7. Dacă în cadrul ofertei depuse au fost folosite articole comasate şi, corespunzător, nu se poate determina în mod direct valoarea cheltuielilor cu materiale, pentru determinarea acestora se utilizează ponderile materialelor de construcţii, exprimate procentual, stabilite în funcţie de categoriile principale de lucrări de construcţii şi de tipurile de obiecte de construcţii prevăzute în Buletinul Statistic de Preţuri al Institutului National de Statistică prin raportare la obiectul contractului de achiziţie de lucrări.</w:t>
      </w:r>
    </w:p>
    <w:p>
      <w:pPr>
        <w:pStyle w:val="Normal"/>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16.8. Determinarea sumelor aferente utilizării rezervei de implementare, daca este cazul, pentru contractele de achiziţie publică de lucrări , se va face după formula de calcul:SR=Vapl-Vpl, unde: S_R – rezerva de implementare ; V_apl - valoarea actualizată a plăţii solicitate de către contractant la data depunerii solicitării de plată; V_pl - valoarea plăţii solicitată de către contractant la data depunerii solicitării de plată. </w:t>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17. Începerea şi execuţia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17.1 - (1) Executantul are obligaţia de a începe lucrările în 5 zile  de la primirea ordinului în acest sens din partea achizitorului.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trebuie să notifice achizitorului şi Inspecţiei de Stat în Construcţii, Lucrări Publice, Urbanism şi Amenajarea Teritoriului data începerii efective a lucrărilor.</w:t>
      </w:r>
    </w:p>
    <w:p>
      <w:pPr>
        <w:pStyle w:val="Frspaiere1"/>
        <w:shd w:val="clear" w:color="auto" w:fill="FFFFFF"/>
        <w:jc w:val="both"/>
        <w:rPr>
          <w:lang w:val="fr-FR"/>
        </w:rPr>
      </w:pPr>
      <w:r>
        <w:rPr>
          <w:rFonts w:cs="Times New Roman" w:ascii="Times New Roman" w:hAnsi="Times New Roman"/>
          <w:sz w:val="24"/>
          <w:szCs w:val="24"/>
          <w:lang w:val="ro-RO"/>
        </w:rPr>
        <w:t>17.2 - (1) Lucrările trebuie să se deruleze conform Graficului Gantt de execuţie şi să fie terminate la data stabilită. Execuția lucrărilor se va face în succesiunea și termenele stabilite prin Graficul Gantt de realizare a investiției publice</w:t>
      </w:r>
      <w:r>
        <w:rPr>
          <w:rFonts w:cs="Times New Roman" w:ascii="Times New Roman" w:hAnsi="Times New Roman"/>
          <w:sz w:val="24"/>
          <w:szCs w:val="24"/>
          <w:lang w:val="ro-RO" w:eastAsia="en-GB"/>
        </w:rPr>
        <w:t xml:space="preserve"> </w:t>
      </w:r>
      <w:r>
        <w:rPr>
          <w:rFonts w:cs="Times New Roman" w:ascii="Times New Roman" w:hAnsi="Times New Roman"/>
          <w:sz w:val="24"/>
          <w:szCs w:val="24"/>
          <w:lang w:val="ro-RO"/>
        </w:rPr>
        <w:t>(fizic și valoric)</w:t>
      </w:r>
      <w:r>
        <w:rPr>
          <w:rFonts w:cs="Times New Roman" w:ascii="Times New Roman" w:hAnsi="Times New Roman"/>
          <w:color w:val="000000"/>
          <w:sz w:val="24"/>
          <w:szCs w:val="24"/>
          <w:lang w:val="ro-RO"/>
        </w:rPr>
        <w:t xml:space="preserve"> acceptat de Achizitor</w:t>
      </w:r>
      <w:r>
        <w:rPr>
          <w:rFonts w:cs="Times New Roman" w:ascii="Times New Roman" w:hAnsi="Times New Roman"/>
          <w:sz w:val="24"/>
          <w:szCs w:val="24"/>
          <w:lang w:val="ro-RO"/>
        </w:rPr>
        <w:t>, alcătuit în ordinea tehnologică de execuție, anexă la Contract, parte integrantă al acestuia. Datele intermediare, prevăzute în graficele Gantt de execuţie, se consideră date contractuale.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Verificarea îndeplinirii obligațiilor contractuale de către executant, sub aspectul încadrării în termenele de execuție, se va face prin raportarea stadiului de fapt a Lucrărilor la conținutul Graficului Gantt de realizare a investiției publice (fizic și valoric) acceptat.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va prezenta, după semnarea contractului, Graficul  Gantt de execuţie de detaliu, alcătuit în ordinea tehnologică de execuţie, conform obligatiei prevazute la art.9.3. din prezentul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(3) Lunar, in termen de maxim 5 zile lucratoare de la inceputul fiecarei luni, pana la finalizarea tuturor lucrarilor, Executantul va transmite Achizitorului si dirigintelui de santier ”Graficul Gantt de realizare a investiției” (fizic și valoric)” actualizat,   în ordinea tehnologică de execuţie, defalcat pe tipuri de lucrări,  cu respectarea termenelor asumate conform ofertei și caietului de sarcini.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Fiecare actualizare se va prezenta in comparatie cu graficul aferent din propunerea tehnica anexata la contract, fiind evidentiate diferențele precum si evenimentele si cauzele care au condus la aparitia diferențelor și, în caz de întârziere, măsurile pe care Executantul le va lua pentru respectarea duratei de executie.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In termen de 5 zile de la transmiterea sa de catre Executant, Achizitorul prin reprezentantul său/dirigintele de santier va analiza graficul actualizat și îl va accepta sau îl va respinge. In lipsa unui raspuns al Achizitorului la termenul aferent, graficul de executie va fi considerat ca acceptat.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(4) În cazul în care evenimente neprevazute, inclusiv evenimente care țin de riscurile Achizitorului, afecteaza durata activităților critice, Achizitorul va transmite  o cerere de revizuire a graficului de executie. Urmare a acestei cereri, executantul va prezenta in termen de 3 zile lucratoare un grafic revizuit, în vederea terminării lucrărilor la data prevăzută în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(5) Graficul revizuit nu îl va scuti pe executant de niciuna dintre îndatoririle asumate prin contract.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(6) În cazul în care executantul întârzie începerea lucrărilor, terminarea pregătirilor sau dacă nu îşi îndeplineşte îndatoririle prevăzute la pct. 9.2 alin. (2), achizitorul este îndreptăţit să-i fixeze executantului un termen până la care activitatea să intre în normal şi să îl avertizeze că, în cazul neconformării, la expirarea termenului stabilit îi va rezilia contractul.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17.3 -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17.4 -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are obligaţia de a asigura instrumentele, utilajele şi materialele necesare pentru verificarea, măsurarea şi testarea lucrărilor. Costul probelor şi încercărilor, inclusiv manopera aferentă acestora, revin executantului.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17.5 - (1) Executantul are obligaţia de a nu acoperi lucrările care devin ascunse, fără aprobarea achizitorului.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Executantul are obligaţia de a notifica achizitorului, ori de câte ori astfel de lucrări, inclusiv fundaţiile, sunt finalizate, pentru a fi examinate şi măsurate.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Executantul are obligaţia de a dezveli orice parte sau părţi de lucrare, la dispoziţia achizitorului, şi de a reface această parte sau părţi de lucrare, dacă este cazul.</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17.6. Întâlnirile de Comandament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 Părțile vor organiza întâlniri săptămânale de comandament. La aceste întâlniri vor participa, în mod obligatoriu, Reprezentanții Achizitorului, ai Executantului (inclusiv Subcontractanții acestuia implicați în desfășurarea acțiunilor la acel moment), Dirigintele de Santier şi vor putea fi invitate şi alte persoane, dacă contextul epidemiologic nu permite întâlnirile fizice, acestea, vor fi înlocuite cu întâlniri virtuale (prin intermediul unui soft agreeat de comun acord).</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 Agenda întâlnirilor săptămânale va fi pregătită de către Reprezentanții Achizitorului şi va cuprinde o trecere în revistă a progresului Lucrărilor, a programului de lucru şi planurile pentru viitoarele activităţi, situaţia personalului, siguranţa, Echipamente, achiziţia de Materiale, plăţi, identificarea riscurilor şi stabilirea de măsuri pentru evitarea producerii acestora sau diminuarea efectelor acestora, dificultăţi curente şi viitoare, interacţiunea cu persoanele implicate în realizarea obiectului Contractului și cu alţi eventuali executanti, revendicări, precum şi alte subiecte care vor fi considerate relevante.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Convocarea la întâlnire se va face de către Achizitor personal sau prin Reprezentanții săi, care va/vor trimite, în scris, detalii cu privire la agenda, data și locul întâlnirii. Cu ocazia convocării, Achizitorul și/sau Reprezentanții acestuia pot solicita Executantului elaborarea și prezentarea unor documente în susținerea punctelor aflate pe ordinea de zi a întâlnirii.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(4) Reprezentanții Achizitorului vor redacta Procesul-Verbal pentru fiecare întâlnire şi îl vor transmite în copie fiecărui participant în 2 (două) zile lucrătoare după întâlnire, precum şi la Achizitor.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(5) Absența reprezentanților Executantului de la întâlnirile menționate la paragraful precedent echivalează cu nerespectarea obligațiilor Contractuale și atrage răspunderea Executantului sub forma unei penalizări în cuantum fix de 5.000 (cinci mii) lei aferent fiecărei absenţe, care va fi reținută din suma datorată conform primei facturi emise ulterior datei întâlnirii.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(6) Absențele reprezentanților Executantului de la mai mult de 3 (trei) întâlniri de comandament se consideră neîndeplinire a obligațiilor Contractuale și dau dreptul Achizitorului de a solicita rezilierea Contractului și de a pretinde plata de daune-interese conform prevederilor Contractului.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 xml:space="preserve">18. Întârzierea şi sistarea lucrărilor </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 xml:space="preserve">18.1. Achizitorul poate oricand dispune Executantului, prin notificare prealabila,  suspendarea executarii unei parti sau a tuturor lucrarilor. Pe perioada suspendarii, Executantul are obligatia de proteja, pastra si asigura paza acelei parti sau a tuturor lucrarilor impotriva deteriorarii, pierderii sau degradarilor. In cazul in care perioada de suspendare va depasi 6 luni, costurile cu protectia si paza lucrarilor vor fi suportate de Achizitor cu respectarea art 221 din Legea 98/2016 </w:t>
      </w:r>
    </w:p>
    <w:p>
      <w:pPr>
        <w:pStyle w:val="Frspaiere1"/>
        <w:shd w:val="clear" w:color="auto" w:fill="FFFFFF"/>
        <w:jc w:val="both"/>
        <w:rPr>
          <w:rFonts w:ascii="Times New Roman" w:hAnsi="Times New Roman" w:cs="Times New Roman"/>
          <w:sz w:val="24"/>
          <w:szCs w:val="24"/>
          <w:shd w:fill="FFFFFF" w:val="clear"/>
          <w:lang w:val="ro-RO" w:eastAsia="ro-RO"/>
        </w:rPr>
      </w:pPr>
      <w:r>
        <w:rPr>
          <w:rFonts w:cs="Times New Roman" w:ascii="Times New Roman" w:hAnsi="Times New Roman"/>
          <w:sz w:val="24"/>
          <w:szCs w:val="24"/>
          <w:shd w:fill="FFFFFF" w:val="clear"/>
          <w:lang w:val="ro-RO" w:eastAsia="ro-RO"/>
        </w:rPr>
        <w:t>18.2. In cazul in care Executantul va inregistra intarzieri ca urmare a suspendarii lucrarilor si/sau ca rezultat al reluarii acestora, Executantul va transmite achizitorului o instiintare avand dreptul, la o prelungire a duratei de executie daca terminarea lucrarilor este sau va fi intarziata, insotita de Graficul Gantt.</w:t>
      </w:r>
    </w:p>
    <w:p>
      <w:pPr>
        <w:pStyle w:val="Frspaiere1"/>
        <w:shd w:val="clear" w:color="auto" w:fill="FFFFFF"/>
        <w:jc w:val="both"/>
        <w:rPr>
          <w:rFonts w:ascii="Times New Roman" w:hAnsi="Times New Roman" w:cs="Times New Roman"/>
          <w:sz w:val="24"/>
          <w:szCs w:val="24"/>
          <w:shd w:fill="FFFFFF" w:val="clear"/>
          <w:lang w:val="ro-RO" w:eastAsia="ro-RO"/>
        </w:rPr>
      </w:pPr>
      <w:r>
        <w:rPr>
          <w:rFonts w:cs="Times New Roman" w:ascii="Times New Roman" w:hAnsi="Times New Roman"/>
          <w:sz w:val="24"/>
          <w:szCs w:val="24"/>
          <w:shd w:fill="FFFFFF" w:val="clear"/>
          <w:lang w:val="ro-RO" w:eastAsia="ro-RO"/>
        </w:rPr>
        <w:t>18.3. Executantul nu va fi indreptatit la o prelungire a duratei de executie si/sau la plata de costuri suplimentare survenite ca urmare a remedierii consecintelor unor lucrari sau materiale necorespunzatoare sau a consecintelor omisiunii Executantului de a proteja, depozita sau asigura paza.</w:t>
      </w:r>
    </w:p>
    <w:p>
      <w:pPr>
        <w:pStyle w:val="Frspaiere1"/>
        <w:shd w:val="clear" w:color="auto" w:fill="FFFFFF"/>
        <w:jc w:val="both"/>
        <w:rPr>
          <w:rFonts w:ascii="Times New Roman" w:hAnsi="Times New Roman" w:cs="Times New Roman"/>
          <w:sz w:val="24"/>
          <w:szCs w:val="24"/>
          <w:shd w:fill="FFFFFF" w:val="clear"/>
          <w:lang w:val="ro-RO" w:eastAsia="ro-RO"/>
        </w:rPr>
      </w:pPr>
      <w:r>
        <w:rPr>
          <w:rFonts w:cs="Times New Roman" w:ascii="Times New Roman" w:hAnsi="Times New Roman"/>
          <w:sz w:val="24"/>
          <w:szCs w:val="24"/>
          <w:shd w:fill="FFFFFF" w:val="clear"/>
          <w:lang w:val="ro-RO" w:eastAsia="ro-RO"/>
        </w:rPr>
        <w:t>18.4 Prelungirea duratei de executie se va face prin incheierea unui act aditional.</w:t>
      </w:r>
    </w:p>
    <w:p>
      <w:pPr>
        <w:pStyle w:val="Frspaiere1"/>
        <w:shd w:val="clear" w:color="auto" w:fill="FFFFFF"/>
        <w:jc w:val="both"/>
        <w:rPr>
          <w:rFonts w:ascii="Times New Roman" w:hAnsi="Times New Roman" w:cs="Times New Roman"/>
          <w:spacing w:val="5"/>
          <w:sz w:val="24"/>
          <w:szCs w:val="24"/>
          <w:lang w:val="ro-RO" w:eastAsia="ro-RO"/>
        </w:rPr>
      </w:pPr>
      <w:r>
        <w:rPr>
          <w:rFonts w:cs="Times New Roman" w:ascii="Times New Roman" w:hAnsi="Times New Roman"/>
          <w:spacing w:val="5"/>
          <w:sz w:val="24"/>
          <w:szCs w:val="24"/>
          <w:lang w:val="ro-RO" w:eastAsia="ro-RO"/>
        </w:rPr>
        <w:t>18.5 Toate lucrările contractate vor fi finalizate de Executant si recepţionate de Achizitor în cadrul termenului convenit de parti, sub sancţiunea aplicării unor penalitati de întârziere conform art. 14 din prezentul contract</w:t>
      </w:r>
    </w:p>
    <w:p>
      <w:pPr>
        <w:pStyle w:val="Frspaiere1"/>
        <w:shd w:val="clear" w:color="auto" w:fill="FFFFFF"/>
        <w:jc w:val="both"/>
        <w:rPr>
          <w:rFonts w:ascii="Times New Roman" w:hAnsi="Times New Roman" w:cs="Times New Roman"/>
          <w:spacing w:val="5"/>
          <w:sz w:val="24"/>
          <w:szCs w:val="24"/>
          <w:lang w:val="ro-RO" w:eastAsia="ro-RO"/>
        </w:rPr>
      </w:pPr>
      <w:r>
        <w:rPr>
          <w:rFonts w:cs="Times New Roman" w:ascii="Times New Roman" w:hAnsi="Times New Roman"/>
          <w:spacing w:val="5"/>
          <w:sz w:val="24"/>
          <w:szCs w:val="24"/>
          <w:lang w:val="ro-RO" w:eastAsia="ro-RO"/>
        </w:rPr>
        <w:t xml:space="preserve">18.6 Executantul este de drept în întârziere începând cu ziua următoare scadenței. </w:t>
      </w:r>
    </w:p>
    <w:p>
      <w:pPr>
        <w:pStyle w:val="Frspaiere1"/>
        <w:shd w:val="clear" w:color="auto" w:fill="FFFFFF"/>
        <w:jc w:val="both"/>
        <w:rPr>
          <w:rFonts w:ascii="Times New Roman" w:hAnsi="Times New Roman" w:cs="Times New Roman"/>
          <w:spacing w:val="5"/>
          <w:sz w:val="24"/>
          <w:szCs w:val="24"/>
          <w:shd w:fill="FFFFFF" w:val="clear"/>
          <w:lang w:val="ro-RO" w:eastAsia="ro-RO"/>
        </w:rPr>
      </w:pPr>
      <w:r>
        <w:rPr>
          <w:rFonts w:cs="Times New Roman" w:ascii="Times New Roman" w:hAnsi="Times New Roman"/>
          <w:spacing w:val="5"/>
          <w:sz w:val="24"/>
          <w:szCs w:val="24"/>
          <w:shd w:fill="FFFFFF" w:val="clear"/>
          <w:lang w:val="ro-RO" w:eastAsia="ro-RO"/>
        </w:rPr>
        <w:t>18.7 Plata sumelor datorate de către Achizitor se efectuează după achitarea de către Executant a sumelor datorate.</w:t>
      </w:r>
    </w:p>
    <w:p>
      <w:pPr>
        <w:pStyle w:val="Frspaiere1"/>
        <w:shd w:val="clear" w:color="auto" w:fill="FFFFFF"/>
        <w:jc w:val="both"/>
        <w:rPr>
          <w:lang w:val="fr-FR"/>
        </w:rPr>
      </w:pPr>
      <w:r>
        <w:rPr>
          <w:rFonts w:cs="Times New Roman" w:ascii="Times New Roman" w:hAnsi="Times New Roman"/>
          <w:spacing w:val="5"/>
          <w:sz w:val="24"/>
          <w:szCs w:val="24"/>
          <w:shd w:fill="FFFFFF" w:val="clear"/>
          <w:lang w:val="ro-RO" w:eastAsia="ro-RO"/>
        </w:rPr>
        <w:t>18.8 Aplicarea de penalităţi nu va exonera Executantul de obligaţia de a termina Lucrările sau de alte sarcini, obligaţii</w:t>
      </w:r>
      <w:r>
        <w:rPr>
          <w:rFonts w:cs="Times New Roman" w:ascii="Times New Roman" w:hAnsi="Times New Roman"/>
          <w:spacing w:val="5"/>
          <w:sz w:val="24"/>
          <w:szCs w:val="24"/>
          <w:lang w:val="ro-RO" w:eastAsia="ro-RO"/>
        </w:rPr>
        <w:t xml:space="preserve"> sau responsabilităţi pe care le are conform prevederilor Contractului.</w:t>
      </w:r>
    </w:p>
    <w:p>
      <w:pPr>
        <w:pStyle w:val="Frspaiere1"/>
        <w:shd w:val="clear" w:color="auto" w:fill="FFFFFF"/>
        <w:jc w:val="both"/>
        <w:rPr>
          <w:rFonts w:ascii="Times New Roman" w:hAnsi="Times New Roman" w:cs="Times New Roman"/>
          <w:spacing w:val="5"/>
          <w:sz w:val="24"/>
          <w:szCs w:val="24"/>
          <w:lang w:val="ro-RO"/>
        </w:rPr>
      </w:pPr>
      <w:r>
        <w:rPr>
          <w:rFonts w:cs="Times New Roman" w:ascii="Times New Roman" w:hAnsi="Times New Roman"/>
          <w:spacing w:val="5"/>
          <w:sz w:val="24"/>
          <w:szCs w:val="24"/>
          <w:lang w:val="ro-RO"/>
        </w:rPr>
        <w:t>18.9. Întârzierea Lucrărilor va fi acceptată în următoarele cazuri:</w:t>
      </w:r>
    </w:p>
    <w:p>
      <w:pPr>
        <w:pStyle w:val="Frspaiere1"/>
        <w:numPr>
          <w:ilvl w:val="0"/>
          <w:numId w:val="4"/>
        </w:numPr>
        <w:shd w:val="clear" w:color="auto" w:fill="FFFFFF"/>
        <w:jc w:val="both"/>
        <w:rPr>
          <w:rFonts w:ascii="Times New Roman" w:hAnsi="Times New Roman" w:cs="Times New Roman"/>
          <w:spacing w:val="5"/>
          <w:sz w:val="24"/>
          <w:szCs w:val="24"/>
          <w:lang w:val="ro-RO" w:eastAsia="ro-RO"/>
        </w:rPr>
      </w:pPr>
      <w:r>
        <w:rPr>
          <w:rFonts w:cs="Times New Roman" w:ascii="Times New Roman" w:hAnsi="Times New Roman"/>
          <w:spacing w:val="5"/>
          <w:sz w:val="24"/>
          <w:szCs w:val="24"/>
          <w:lang w:val="ro-RO" w:eastAsia="ro-RO"/>
        </w:rPr>
        <w:t xml:space="preserve">condiţiile meteorologice extrem de nefavorabile, precum și temperaturi care, potrivit normelor, normativelor şi agrementelor tehnice, nu permit punerea în execuţie a unor materiale sau procedee tehnice. </w:t>
      </w:r>
    </w:p>
    <w:p>
      <w:pPr>
        <w:pStyle w:val="Frspaiere1"/>
        <w:numPr>
          <w:ilvl w:val="0"/>
          <w:numId w:val="4"/>
        </w:numPr>
        <w:shd w:val="clear" w:color="auto" w:fill="FFFFFF"/>
        <w:jc w:val="both"/>
        <w:rPr>
          <w:rFonts w:ascii="Times New Roman" w:hAnsi="Times New Roman" w:cs="Times New Roman"/>
          <w:spacing w:val="5"/>
          <w:sz w:val="24"/>
          <w:szCs w:val="24"/>
          <w:lang w:val="ro-RO" w:eastAsia="ro-RO"/>
        </w:rPr>
      </w:pPr>
      <w:r>
        <w:rPr>
          <w:rFonts w:cs="Times New Roman" w:ascii="Times New Roman" w:hAnsi="Times New Roman"/>
          <w:spacing w:val="5"/>
          <w:sz w:val="24"/>
          <w:szCs w:val="24"/>
          <w:lang w:val="ro-RO" w:eastAsia="ro-RO"/>
        </w:rPr>
        <w:t>interventia unei situații ce poate determina imposibilitatea temporara a Executantului de executare a obligaţiilor contractuale, cu obligația Executantului de informare promptă, a Achizitorului.</w:t>
      </w:r>
    </w:p>
    <w:p>
      <w:pPr>
        <w:pStyle w:val="Frspaiere1"/>
        <w:numPr>
          <w:ilvl w:val="0"/>
          <w:numId w:val="4"/>
        </w:numPr>
        <w:shd w:val="clear" w:color="auto" w:fill="FFFFFF"/>
        <w:jc w:val="both"/>
        <w:rPr>
          <w:rFonts w:ascii="Times New Roman" w:hAnsi="Times New Roman" w:cs="Times New Roman"/>
          <w:spacing w:val="5"/>
          <w:sz w:val="24"/>
          <w:szCs w:val="24"/>
          <w:lang w:val="ro-RO" w:eastAsia="ro-RO"/>
        </w:rPr>
      </w:pPr>
      <w:r>
        <w:rPr>
          <w:rFonts w:cs="Times New Roman" w:ascii="Times New Roman" w:hAnsi="Times New Roman"/>
          <w:spacing w:val="5"/>
          <w:sz w:val="24"/>
          <w:szCs w:val="24"/>
          <w:lang w:val="ro-RO" w:eastAsia="ro-RO"/>
        </w:rPr>
        <w:t>lipsa informării  si aprobarii Achizitorului face inopozabila acestuia dispoziţia sau decizia dirigintelui de şantier sau a Executantului de sistare temporara, integrala sau parţiala, a lucrărilor, cu consecinţa exercitării de către Achizitor a dreptului de a refuza prelungirea Duratei de Execuţie a lucrărilor contractate.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19. Finalizarea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19.1 - Ansamblul lucrărilor sau, dacă este cazul, oricare parte a lor, prevăzut a fi finalizat într-un termen stabilit prin graficul de execuţie, trebuie finalizat în termenul convenit, termen care se calculează de la data începerii lucrărilor.</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19.2 - (1) La finalizarea lucrărilor, executantul are obligaţia de a notifica, în scris, achizitorului că sunt îndeplinite condiţiile de recepţie, solicitând acestuia convocarea comisiei de recepţie in termen de 15 zile.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19.3 -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19.4 - Recepţia se poate face şi pentru părţi ale lucrării, distincte din punct de vedere fizic şi funcţional.</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19.5. Documentaţiile tehnice ce fac obiectul contractului se predau achizitorului, la sediul acestuia, conform termenelor prevăzute la art. 7 din prezentul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20. Testele la terminarea lucrărilor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20.1. Înainte de începerea testelor la terminarea lucrărilor, Executantul va transmite achizitorului documentele conforme cu execuţia şi manualele de exploatare şi întreţinere astfel încât achizitorul să poată exploata, întreţine, demonta, reasambla, ajusta şi repara această parte a lucărilor.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20.2. O astfel de parte nu va fi considerată a fi terminată în scopul recepţiei potrivit prevederilor contractuale până când aceste documente nu vor fi trimise achizitorului.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20.3. Achizitorul: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va furniza întregul necesar de electricitate, utilaje, combustibil, instrumente, forţă de muncă, materiale şi personal cu experienţă şi calificare corespunzătoare, în vederea efectuării eficiente a testelor la terminarea lucrărilor;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va efectua testele în conformitate cu manualele pentru exploatare şi întreţinere furnizate de către Executant şi orice îndrumare pe care acesta este solicitat să o asigure pe parcursul acestor teste;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c) va efectua testele în prezenţa personalului Executantului.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20.4. Testele la terminarea lucrărilor vor fi efectuate după recepţia de către achizitor a lucrărilor sau a sectoarelor de lucrări. Achizitorul va înştiinţa Executantul cu 15 zile înainte de data în care vor fi efectuate testele. Cu excepţia cazurilor în care s-a convenit altfel, aceste teste vor fi efectuate în termen de 10 zile după această dată, în ziua sau zilele stabilite de către achizitor.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20.5. Dacă Executantul nu se prezintă la data şi locul stabilit, achizitorul poate începe efectuarea testelor, care se vor considera a fi efectuate în prezenţa Executantului, iar acesta va accepta rezultatele ca fiind corecte.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20.6. Rezultatele testelor la terminarea lucrărilor vor fi redactate şi evaluate de ambele părţi. Se va face o evaluare corespunzătoare pentru efectul utilizării anterioare a lucrărilor de către achizitor.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20.7. Dacă, din motive care nu se pot atribui Executantului, un test după terminare a lucrărilor sau a unui sector de lucrări nu poate fi finalizat în termenul de 3 zile (similar situaţiilor aferente perioadei de notificare a defecţiunilor)(sau oricare perioadă asupra căreia părţile au convenit), se va considera că lucrările sau sectorul de lucrări au trecut testul după terminare.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20.8. Dacă lucrările, sau un sector de lucrări, nu au trecut testul după terminare, fiecare parte poate solicita repetarea, în aceiaşi termeni şi condiţii. Dacă rezultatele necorespunzătoare precum şi repetarea testelor conduc la producerea de costuri suplimentare pentru achizitor, Executantul va suporta contravaloarea acestora şi o va achita până cel târziu la expirarea termenul de 3 zile (perioada de notificare a defecţiunilor).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20.9. Dacă lucrările, sau un sector de lucrări, nu au trecut un test după terminare şi Executantul propune corectări sau modificări ale lucrărilor sau sectorului de lucrări în cauză, acesta nu are dreptul de a efectua corectările sau modificările propuse, fără acordul prealabil al achizitorului. Achizitorul va înştiinţa Executantul cu privire la acordarea dreptului de acces la lucrări sau sectorul de lucrări, în termen de 15 zile de la primirea notificării trimisă de Executant. Dacă Executantul nu primeşte această înştiinţare pe durata Perioadei de Notificare a Defecţiunilor, acesta va fi exonerat de această obligaţie şi se va considera că lucrările sau sectorul de lucrări (după caz) au trecut testele la terminare.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20.10. Dacă Executantul înregistrează costuri suplimentare ca urmare a unei întârzieri nerezonabile din cauza achizitorului referitoare la permiterea accesului la lucrări sau echipamente, la investigarea cauzelor care au condus la rezultatele necorespunzătoare ale unui test sau să efectueze oricare corectări sau modificări, Executantul va transmite o înştiinţare achizitorului şi va avea dreptul la plata costurilor suplimentare care vor fi incluse în preţul contractului.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21. Perioada de garanţie acordată lucrărilor </w:t>
      </w:r>
    </w:p>
    <w:p>
      <w:pPr>
        <w:pStyle w:val="Frspaiere1"/>
        <w:shd w:val="clear" w:color="auto" w:fill="FFFFFF"/>
        <w:jc w:val="both"/>
        <w:rPr>
          <w:lang w:val="fr-FR"/>
        </w:rPr>
      </w:pPr>
      <w:r>
        <w:rPr>
          <w:rFonts w:cs="Times New Roman" w:ascii="Times New Roman" w:hAnsi="Times New Roman"/>
          <w:sz w:val="24"/>
          <w:szCs w:val="24"/>
          <w:lang w:val="ro-RO"/>
        </w:rPr>
        <w:t xml:space="preserve">21.1 - Perioada de garanţie decurge de la data recepţiei la terminarea lucrărilor şi până la recepţia finală. Perioada de garantie acordata de Executant este de ...................de luni.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21.2 (1) În perioada de garanţie, Executantul are obligaţia, în urma dispoziţiei date de achizitor, de a executa toate lucrările de modificare, reconstrucţie şi remediere a viciilor şi altor defecte a căror cauză este nerespectarea clauzelor contractuale.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 Executantul are obligaţia de a executa toate activităţile prevăzute la alin. (1), pe cheltuiala proprie, în cazul în care ele sunt necesare datorită: </w:t>
      </w:r>
    </w:p>
    <w:p>
      <w:pPr>
        <w:pStyle w:val="Frspaiere1"/>
        <w:shd w:val="clear" w:color="auto" w:fill="FFFFFF"/>
        <w:ind w:left="567"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i) utilizării de materiale, de instalaţii sau a unei manopere neconforme cu prevederile contractului; sau </w:t>
      </w:r>
    </w:p>
    <w:p>
      <w:pPr>
        <w:pStyle w:val="Frspaiere1"/>
        <w:shd w:val="clear" w:color="auto" w:fill="FFFFFF"/>
        <w:ind w:left="567" w:hanging="0"/>
        <w:jc w:val="both"/>
        <w:rPr>
          <w:rFonts w:ascii="Times New Roman" w:hAnsi="Times New Roman" w:cs="Times New Roman"/>
          <w:sz w:val="24"/>
          <w:szCs w:val="24"/>
          <w:lang w:val="ro-RO"/>
        </w:rPr>
      </w:pPr>
      <w:r>
        <w:rPr>
          <w:rFonts w:cs="Times New Roman" w:ascii="Times New Roman" w:hAnsi="Times New Roman"/>
          <w:sz w:val="24"/>
          <w:szCs w:val="24"/>
          <w:lang w:val="ro-RO"/>
        </w:rPr>
        <w:t>ii) unui viciu de concepţie, acolo unde Executantul este responsabil de proiectarea unei părţi a lucrărilor; sau</w:t>
      </w:r>
    </w:p>
    <w:p>
      <w:pPr>
        <w:pStyle w:val="Frspaiere1"/>
        <w:shd w:val="clear" w:color="auto" w:fill="FFFFFF"/>
        <w:ind w:left="567"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iii) neglijenţei sau neîndeplinirii de catre Executant a oricăreia dintre obligaţiile explicite sau implicite care îi revin în baza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(3) În cazul în care defecţiunile nu se datorează Executantului, lucrările fiind executate de către acesta conform prevederilor contractului, costul remedierilor va fi evaluat şi plătit ca lucrări suplimentare.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21.3 În cazul în care Executantul nu execută lucrările, achizitorul este îndreptăţit să angajeze şi să plătească alte persoane care să le execute. Cheltuielile aferente acestor lucrări vor fi recuperate de către achizitor de la Executant sau reţinute din sumele cuvenite acestuia.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22. Modalităţi de plată </w:t>
      </w:r>
    </w:p>
    <w:p>
      <w:pPr>
        <w:pStyle w:val="Frspaiere1"/>
        <w:shd w:val="clear" w:color="auto" w:fill="FFFFFF"/>
        <w:jc w:val="both"/>
        <w:rPr>
          <w:lang w:val="ro-RO"/>
        </w:rPr>
      </w:pPr>
      <w:r>
        <w:rPr>
          <w:rFonts w:cs="Times New Roman" w:ascii="Times New Roman" w:hAnsi="Times New Roman"/>
          <w:sz w:val="24"/>
          <w:szCs w:val="24"/>
          <w:lang w:val="ro-RO"/>
        </w:rPr>
        <w:t>22.1 Dacă achizitorul nu onorează facturile în termen de 60 zile de la expirarea perioadei convenite la Art. 22.5, atunci Executantul are dreptul de a sista executarea lucrărilor sau de a diminua ritmul execuţiei. Imediat ce achizitorul îşi onorează restanţa, Executantul va relua executarea lucrărilor în cel mai scurt timp posibil.</w:t>
      </w:r>
    </w:p>
    <w:p>
      <w:pPr>
        <w:pStyle w:val="Frspaiere1"/>
        <w:shd w:val="clear" w:color="auto" w:fill="FFFFFF"/>
        <w:jc w:val="both"/>
        <w:rPr>
          <w:lang w:val="ro-RO"/>
        </w:rPr>
      </w:pPr>
      <w:r>
        <w:rPr>
          <w:rFonts w:cs="Times New Roman" w:ascii="Times New Roman" w:hAnsi="Times New Roman"/>
          <w:sz w:val="24"/>
          <w:szCs w:val="24"/>
          <w:lang w:val="ro-RO"/>
        </w:rPr>
        <w:t xml:space="preserve">22.2 (1) La începerea execuției lucrărilor, conform legislației în vigoare la data prezentei, Achizitorul poate acorda avans în cuantum de până la 30% din valoarea contractului, acest fapt fiind condiționat de posibilitatea </w:t>
      </w:r>
      <w:r>
        <w:rPr>
          <w:rFonts w:cs="Times New Roman" w:ascii="Times New Roman" w:hAnsi="Times New Roman"/>
          <w:color w:val="000000"/>
          <w:sz w:val="24"/>
          <w:szCs w:val="24"/>
          <w:lang w:val="ro-RO"/>
        </w:rPr>
        <w:t>Achizitorului</w:t>
      </w:r>
      <w:r>
        <w:rPr>
          <w:rFonts w:cs="Times New Roman" w:ascii="Times New Roman" w:hAnsi="Times New Roman"/>
          <w:sz w:val="24"/>
          <w:szCs w:val="24"/>
          <w:lang w:val="ro-RO"/>
        </w:rPr>
        <w:t xml:space="preserve"> de asigurare a sumelor aferente, în condițiile existenței unor contracte ferme încheiate în condițiile legii, cu obligația de a solicita Executantului un instrument de garantare emis în condițiile legii de o societate bancară sau de o societate de asigurări în condițiile prevăzute la art.4-5 din HG 264/2003, cu modificările și completările ulterioare.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Garanția de returnare a avansului trebuie să acopere: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-valoarea avansului acordat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-prejudiciile ce ar putea fi aduse prin imobilizarea fondurilor publice în cazul neîndeplinirii sau îndeplinirii necorespunzătoare a obligațiilor contractuale ce derivă din acordarea avansului;</w:t>
      </w:r>
      <w:bookmarkStart w:id="0" w:name="_Hlk17296822"/>
      <w:bookmarkStart w:id="1" w:name="_Hlk17295951"/>
      <w:bookmarkEnd w:id="0"/>
      <w:bookmarkEnd w:id="1"/>
    </w:p>
    <w:p>
      <w:pPr>
        <w:pStyle w:val="Frspaiere1"/>
        <w:shd w:val="clear" w:color="auto" w:fill="FFFFFF"/>
        <w:jc w:val="both"/>
        <w:rPr>
          <w:lang w:val="fr-FR"/>
        </w:rPr>
      </w:pPr>
      <w:r>
        <w:rPr>
          <w:rFonts w:cs="Times New Roman" w:ascii="Times New Roman" w:hAnsi="Times New Roman"/>
          <w:sz w:val="24"/>
          <w:szCs w:val="24"/>
          <w:lang w:val="ro-RO"/>
        </w:rPr>
        <w:t>(3)</w:t>
      </w:r>
      <w:r>
        <w:rPr>
          <w:rFonts w:cs="Times New Roman" w:ascii="Times New Roman" w:hAnsi="Times New Roman"/>
          <w:strike/>
          <w:sz w:val="24"/>
          <w:szCs w:val="24"/>
          <w:lang w:val="ro-RO"/>
        </w:rPr>
        <w:t xml:space="preserve"> </w:t>
      </w:r>
      <w:r>
        <w:rPr>
          <w:rFonts w:cs="Times New Roman" w:ascii="Times New Roman" w:hAnsi="Times New Roman"/>
          <w:sz w:val="24"/>
          <w:szCs w:val="24"/>
          <w:shd w:fill="FFFFFF" w:val="clear"/>
          <w:lang w:val="ro-RO"/>
        </w:rPr>
        <w:t>Plata avansului este condiționată de posibilitatea Autorității contractante de asigurare a sumelor aferente.</w:t>
      </w:r>
    </w:p>
    <w:p>
      <w:pPr>
        <w:pStyle w:val="Frspaiere1"/>
        <w:shd w:val="clear" w:color="auto" w:fill="FFFFFF"/>
        <w:jc w:val="both"/>
        <w:rPr>
          <w:strike/>
          <w:lang w:val="fr-FR"/>
        </w:rPr>
      </w:pPr>
      <w:bookmarkStart w:id="2" w:name="_Hlk17359813"/>
      <w:bookmarkEnd w:id="2"/>
      <w:r>
        <w:rPr>
          <w:rFonts w:cs="Times New Roman" w:ascii="Times New Roman" w:hAnsi="Times New Roman"/>
          <w:strike w:val="false"/>
          <w:dstrike w:val="false"/>
          <w:sz w:val="24"/>
          <w:szCs w:val="24"/>
          <w:lang w:val="ro-RO"/>
        </w:rPr>
        <w:t xml:space="preserve">(4) </w:t>
      </w:r>
      <w:r>
        <w:rPr>
          <w:rFonts w:cs="Times New Roman" w:ascii="Times New Roman" w:hAnsi="Times New Roman"/>
          <w:strike w:val="false"/>
          <w:dstrike w:val="false"/>
          <w:color w:val="FF0000"/>
          <w:sz w:val="24"/>
          <w:szCs w:val="24"/>
          <w:lang w:val="ro-RO"/>
        </w:rPr>
        <w:t xml:space="preserve"> </w:t>
      </w:r>
      <w:r>
        <w:rPr>
          <w:rFonts w:cs="Times New Roman" w:ascii="Times New Roman" w:hAnsi="Times New Roman"/>
          <w:strike w:val="false"/>
          <w:dstrike w:val="false"/>
          <w:color w:val="auto"/>
          <w:sz w:val="24"/>
          <w:szCs w:val="24"/>
          <w:lang w:val="ro-RO"/>
        </w:rPr>
        <w:t>A</w:t>
      </w:r>
      <w:r>
        <w:rPr>
          <w:rFonts w:cs="Times New Roman" w:ascii="Times New Roman" w:hAnsi="Times New Roman"/>
          <w:color w:val="auto"/>
          <w:sz w:val="24"/>
          <w:szCs w:val="24"/>
          <w:lang w:val="ro-RO"/>
        </w:rPr>
        <w:t>vansurile acordate vor fi deduse pe parcursul derulării contractului prin reţineri succesive din valoarea situaţiilor de lucrări efectuate, proporţional cu procentul avansului acordat din valoarea totală a contractului de lucrări (maxim 30% conform art 1 din Hotărârea 264/2003), în conformitate cu art 6 alin (1^1) din HOTĂRÂREA nr. 264 din 13 martie 2003 privind stabilirea acţiunilor şi categoriilor de cheltuieli, criteriilor, procedurilor şi limitelor pentru efectuarea de plăţi în avans din fonduri publice, până la recuperarea integrală a valorii avansului acordat.</w:t>
      </w:r>
    </w:p>
    <w:p>
      <w:pPr>
        <w:pStyle w:val="Frspaiere1"/>
        <w:shd w:val="clear" w:color="auto" w:fill="FFFFFF"/>
        <w:jc w:val="both"/>
        <w:rPr>
          <w:strike/>
          <w:lang w:val="ro-RO"/>
        </w:rPr>
      </w:pPr>
      <w:bookmarkStart w:id="3" w:name="_Hlk17281250"/>
      <w:bookmarkStart w:id="4" w:name="_Hlk173598131"/>
      <w:bookmarkEnd w:id="3"/>
      <w:bookmarkEnd w:id="4"/>
      <w:r>
        <w:rPr>
          <w:rFonts w:cs="Times New Roman" w:ascii="Times New Roman" w:hAnsi="Times New Roman"/>
          <w:sz w:val="24"/>
          <w:szCs w:val="24"/>
          <w:lang w:val="ro-RO"/>
        </w:rPr>
        <w:t xml:space="preserve">(5) </w:t>
      </w:r>
      <w:r>
        <w:rPr>
          <w:rFonts w:cs="Times New Roman" w:ascii="Times New Roman" w:hAnsi="Times New Roman"/>
          <w:spacing w:val="5"/>
          <w:sz w:val="24"/>
          <w:szCs w:val="24"/>
          <w:lang w:val="ro-RO" w:eastAsia="ro-RO"/>
        </w:rPr>
        <w:t xml:space="preserve">Executantul poate primi avans  în conformitate cu prevederile legale în vigoare – HG 264/2003 </w:t>
      </w:r>
      <w:r>
        <w:rPr>
          <w:rFonts w:cs="Times New Roman" w:ascii="Times New Roman" w:hAnsi="Times New Roman"/>
          <w:sz w:val="24"/>
          <w:szCs w:val="24"/>
          <w:lang w:val="ro-RO"/>
        </w:rPr>
        <w:t xml:space="preserve">privind stabilirea acţiunilor şi categoriilor de cheltuieli, criteriilor, procedurilor şi limitelor pentru efectuarea de plăţi în avans din fonduri publice </w:t>
      </w:r>
      <w:r>
        <w:rPr>
          <w:rFonts w:cs="Times New Roman" w:ascii="Times New Roman" w:hAnsi="Times New Roman"/>
          <w:spacing w:val="5"/>
          <w:sz w:val="24"/>
          <w:szCs w:val="24"/>
          <w:lang w:val="ro-RO" w:eastAsia="ro-RO"/>
        </w:rPr>
        <w:t xml:space="preserve">și va fi utilizat doar în scopul pentru care a fost acordat. </w:t>
      </w:r>
      <w:r>
        <w:rPr>
          <w:rFonts w:cs="Times New Roman" w:ascii="Times New Roman" w:hAnsi="Times New Roman"/>
          <w:color w:val="000000"/>
          <w:spacing w:val="5"/>
          <w:sz w:val="24"/>
          <w:szCs w:val="24"/>
          <w:shd w:fill="auto" w:val="clear"/>
          <w:lang w:val="ro-RO" w:eastAsia="ro-RO"/>
        </w:rPr>
        <w:t>Plata avansului se va face de către Autoritatea Contractantă in termen de maxim 90 zile de la data solicitării</w:t>
      </w:r>
      <w:r>
        <w:rPr>
          <w:rFonts w:cs="Times New Roman" w:ascii="Times New Roman" w:hAnsi="Times New Roman"/>
          <w:color w:val="FF0000"/>
          <w:spacing w:val="5"/>
          <w:sz w:val="24"/>
          <w:szCs w:val="24"/>
          <w:shd w:fill="FFFFFF" w:val="clear"/>
          <w:lang w:val="ro-RO" w:eastAsia="ro-RO"/>
        </w:rPr>
        <w:t>.</w:t>
      </w:r>
    </w:p>
    <w:p>
      <w:pPr>
        <w:pStyle w:val="Frspaiere1"/>
        <w:shd w:val="clear" w:color="auto" w:fill="FFFFFF"/>
        <w:jc w:val="both"/>
        <w:rPr>
          <w:lang w:val="fr-FR"/>
        </w:rPr>
      </w:pPr>
      <w:r>
        <w:rPr>
          <w:rFonts w:cs="Times New Roman" w:ascii="Times New Roman" w:hAnsi="Times New Roman"/>
          <w:sz w:val="24"/>
          <w:szCs w:val="24"/>
          <w:lang w:val="ro-RO"/>
        </w:rPr>
        <w:t>(6) Garanţia de returnare a avansului se va constitui printr-un instrument de garantare emis în condiţiile legii de o societate bancară</w:t>
      </w:r>
      <w:r>
        <w:rPr>
          <w:rFonts w:cs="Times New Roman" w:ascii="Times New Roman" w:hAnsi="Times New Roman"/>
          <w:sz w:val="24"/>
          <w:szCs w:val="24"/>
          <w:lang w:val="ro-RO" w:eastAsia="ro-RO"/>
        </w:rPr>
        <w:t xml:space="preserve"> sau de o societate de asigurari.</w:t>
      </w:r>
      <w:r>
        <w:rPr>
          <w:rFonts w:cs="Times New Roman" w:ascii="Times New Roman" w:hAnsi="Times New Roman"/>
          <w:sz w:val="24"/>
          <w:szCs w:val="24"/>
          <w:lang w:val="ro-RO"/>
        </w:rPr>
        <w:t>Garanţia din instrumentul de garantare trebuie să fie irevocabilă şi să prevadă că plata garanţiei se va executa necondiţionat, respectiv la prima cerere a beneficiarului, pe baza declaraţiei acestuia cu privire la culpa persoanei garantate.</w:t>
      </w:r>
    </w:p>
    <w:p>
      <w:pPr>
        <w:pStyle w:val="Frspaiere1"/>
        <w:shd w:val="clear" w:color="auto" w:fill="FFFFFF"/>
        <w:jc w:val="both"/>
        <w:rPr>
          <w:shd w:fill="auto" w:val="clear"/>
        </w:rPr>
      </w:pPr>
      <w:r>
        <w:rPr>
          <w:rFonts w:cs="Times New Roman" w:ascii="Times New Roman" w:hAnsi="Times New Roman"/>
          <w:sz w:val="24"/>
          <w:szCs w:val="24"/>
          <w:shd w:fill="auto" w:val="clear"/>
          <w:lang w:val="fr-FR"/>
        </w:rPr>
        <w:t xml:space="preserve">(7). </w:t>
      </w:r>
      <w:r>
        <w:rPr>
          <w:rFonts w:cs="Times New Roman" w:ascii="Times New Roman" w:hAnsi="Times New Roman"/>
          <w:sz w:val="24"/>
          <w:szCs w:val="24"/>
          <w:shd w:fill="auto" w:val="clear"/>
          <w:lang w:val="ro-RO" w:eastAsia="ro-RO"/>
        </w:rPr>
        <w:t>Reținerea garanției se va face în una din următoarele situații:</w:t>
      </w:r>
    </w:p>
    <w:p>
      <w:pPr>
        <w:pStyle w:val="Frspaiere1"/>
        <w:shd w:val="clear" w:color="auto" w:fill="FFFFFF"/>
        <w:jc w:val="both"/>
        <w:rPr>
          <w:shd w:fill="auto" w:val="clear"/>
        </w:rPr>
      </w:pPr>
      <w:r>
        <w:rPr>
          <w:rFonts w:cs="Times New Roman" w:ascii="Times New Roman" w:hAnsi="Times New Roman"/>
          <w:sz w:val="24"/>
          <w:szCs w:val="24"/>
          <w:shd w:fill="auto" w:val="clear"/>
          <w:lang w:val="fr-FR" w:eastAsia="ro-RO"/>
        </w:rPr>
        <w:t>- eventualele prejudicii ce ar putea fi aduse prin imobilizarea fondurilor publice în cazul neîndeplinirii sau îndeplinirii necorespunzătoare a obligațiilor contractuale ce derivă din acordarea avansului.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22.3 (1) Plăţile parţiale se vor realiza pe baza de situațiilor de lucrări întocmite la intervale de timp nu mai scurte de 30 de zile calendaristice, însoțite de  documente justificative (situații de lucrări executate care fac obiectul solicitării la plată, procese-verbale privind fazele determinante, procese-verbale privind lucrările ascunse, orice alte documente care dovedesc executia lucrărilor solicitate la plată) vizate de dirigintele de santier.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 Situaţiile de plată provizorii se confirmă în termenul stabilit, cu respectarea Legii 72/2013. </w:t>
      </w:r>
    </w:p>
    <w:p>
      <w:pPr>
        <w:pStyle w:val="Frspaiere1"/>
        <w:shd w:val="clear" w:color="auto" w:fill="FFFFFF"/>
        <w:jc w:val="both"/>
        <w:rPr>
          <w:lang w:val="ro-RO"/>
        </w:rPr>
      </w:pPr>
      <w:r>
        <w:rPr>
          <w:rFonts w:cs="Times New Roman" w:ascii="Times New Roman" w:hAnsi="Times New Roman"/>
          <w:sz w:val="24"/>
          <w:szCs w:val="24"/>
          <w:lang w:val="ro-RO"/>
        </w:rPr>
        <w:t>22.4 Plata facturilor se va face in termen de 60 zile de la primirea facturilor, după verificarea şi acceptarea situaţiei de lucrări definitive (vizata de dirigintele de santier) de către achizitor. Dacă verificarea se prelungeşte din diferite motive, dar, în special, datorită unor eventuale litigii, contravaloarea lucrărilor care nu sunt în litigiu va fi platită.</w:t>
      </w:r>
      <w:bookmarkStart w:id="5" w:name="_Hlk17281020"/>
      <w:bookmarkEnd w:id="5"/>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22.5 (1) Facturile vor fi emise de Executant numai după acceptarea de către Achizitor, prin dirigintele de șantier,  a situațiilor de lucrări, cu respectarea art.11.4 din prezentul contract</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 Plata facturii finale se va face dupa verificarea si acceptarea situatiei de lucrari definitive de catre achizitor. Emiterea facturii finale si plata acesteia se va face dupa semnarea procesului verbal de receptie la terminarea lucrarilor fără obiecțiuni.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22.6 (1) Executantul este răspunzător de corectitudinea şi exactitatea datelor înscrise în situaţii de lucrări şi se obligă să restituie sumele încasate în plus constatate de organe de control financiar intern sau de alte organe de control abilitate prin lege.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Sumele achitate în plus, respectiv imputate de organele de control  se vor recupera prin  reţinere din orice alte sume datorate Executantului sau prin depunerea sumelor de către Executant în contul achizitorului, în termen de 10 zile de la data constatării şi înştiinţării lui.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22.7 Contractul nu va fi considerat terminat pâna când procesul-verbal de recepţie finală nu va fi semnat de comisia de recepţie, fără obiecțiuni,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pPr>
        <w:pStyle w:val="Frspaiere1"/>
        <w:shd w:val="clear" w:color="auto" w:fill="FFFFFF"/>
        <w:jc w:val="both"/>
        <w:rPr>
          <w:lang w:val="ro-RO"/>
        </w:rPr>
      </w:pPr>
      <w:r>
        <w:rPr>
          <w:rFonts w:cs="Times New Roman" w:ascii="Times New Roman" w:hAnsi="Times New Roman"/>
          <w:sz w:val="24"/>
          <w:szCs w:val="24"/>
          <w:lang w:val="ro-RO"/>
        </w:rPr>
        <w:t xml:space="preserve">22.8 (1) </w:t>
      </w:r>
      <w:r>
        <w:rPr>
          <w:rFonts w:cs="Times New Roman" w:ascii="Times New Roman" w:hAnsi="Times New Roman"/>
          <w:color w:val="000000"/>
          <w:sz w:val="24"/>
          <w:szCs w:val="24"/>
          <w:lang w:val="ro-RO" w:eastAsia="ro-RO"/>
        </w:rPr>
        <w:t>Situațiile de lucrări vor fi întocmite conform cerințelor Beneficiarului, respectând în același timp toate cerințele Finanțatorului din cadrul POR 2014-2020 și vor fi depuse spre decontare doar după aprobarea acestora din partea diriginților de șantier și a beneficiarului.La fiecare situație de lucrări prezentată spre decontare se vor anexa documente conform legislației în vigoare, conform cerințelor Finanțatorului și ale beneficiarului.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 xml:space="preserve">(2) La fiecare situatie de lucrări prezentată spre decontare se vor anexa în mod obligatoriu: </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 verbale de receptie calitativa</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Procesele verbale de lucrări care devin ascunse</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Procesele verbale pe faze determinante</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 verbale de recepţie la terminarea lucrărilor</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Certificate de calitate, garantie, declaratii de conformitate conform legislatiei in vigoare</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Declaraţiile vamale pentru bunurile din import, daca e cazul</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Procesele verbale de recepţie pentru bunurile achiziţionate, daca e cazul</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Procesele verbale de punere în funcţiune a bunurilor achiziţionate, daca e cazul</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 xml:space="preserve">Devizele financiare pentru servicii, daca este cazul </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Procese verbale de predare-primire a serviciilor achiziţionate, daca este cazul</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Caietul de masuratori/Atasamente</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Dispoziții de șantier unde e cazul.</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Balanta de materiale</w:t>
      </w:r>
    </w:p>
    <w:p>
      <w:pPr>
        <w:pStyle w:val="Frspaiere1"/>
        <w:shd w:val="clear" w:color="auto" w:fill="FFFFFF"/>
        <w:ind w:left="426" w:hanging="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w:t>
        <w:tab/>
        <w:t xml:space="preserve">Sau alte documente necesare </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(3) Situatiile de lucrari prezentate la decontare vor fi intocmite pe articole de lucrari, in conformitate cu HG nr. 907/2016.</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(4) Nu se vor accepta spre decontare situatii de lucrari care se incadreaza in una din situatiile de mai jos:</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b/>
        <w:t>a) Nu se incadreaza in limitele bugetare stabilite pentru fiecare element de cheltuiala potrivit ofertei financiare intocmite de catre ofertant;</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b/>
        <w:t>b) Facturile fiscale nu sunt insotite de situatii de lucrari si extrase de material, manopera, utilaje si transport vizate de catre dirigintele de santier desemnat potrivit legii de catre Autoritatea Contractanta si de responsabilul tehnic cu executia al ofertantului (autorizat de catre MDRT)</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b/>
        <w:t>c)  Facturile fiscale si situatiile de lucrari nu sunt insotite de procesele verbale de receptie a fiecarei etape de executare a lucrarilor si procesele verbale nu sunt acceptate de catre Autoritatea Contractanta</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r>
    </w:p>
    <w:p>
      <w:pPr>
        <w:pStyle w:val="Frspaiere1"/>
        <w:shd w:val="clear" w:color="auto" w:fill="FFFFFF"/>
        <w:jc w:val="both"/>
        <w:rPr>
          <w:rFonts w:ascii="Times New Roman" w:hAnsi="Times New Roman" w:cs="Times New Roman"/>
          <w:b/>
          <w:b/>
          <w:bCs/>
          <w:sz w:val="24"/>
          <w:szCs w:val="24"/>
          <w:lang w:val="ro-RO" w:eastAsia="ro-RO"/>
        </w:rPr>
      </w:pPr>
      <w:r>
        <w:rPr>
          <w:rFonts w:cs="Times New Roman" w:ascii="Times New Roman" w:hAnsi="Times New Roman"/>
          <w:b/>
          <w:bCs/>
          <w:sz w:val="24"/>
          <w:szCs w:val="24"/>
          <w:lang w:val="ro-RO" w:eastAsia="ro-RO"/>
        </w:rPr>
        <w:t xml:space="preserve">23.Subcontractanţi (dacă este cazul)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23.1 - Executantul are obligaţia de a încheia contracte cu subcontractanţii desemnaţi, în aceleaşi condiţii în care el a semnat contractul cu achizitorul.</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23.2 - (1) Executantul are obligaţia de a prezenta la încheierea contractului toate contractele încheiate cu subcontractanţii desemnaţi.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 Lista subcontractanţilor, cu datele de recunoaştere ale acestora, cât şi contractele încheiate cu aceştia se constituie în anexe la contract.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23.3 - (1) Executantul este pe deplin răspunzător faţă de achizitor de modul în care îndeplineşte contractul.</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 Subcontractantul este pe deplin răspunzător faţă de executant de modul în care îşi îndeplineşte partea sa din contract.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(3) Executantul are dreptul de a pretinde daune-interese subcontractanţilor, dacă aceştia nu îşi îndeplinesc partea lor din contract.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23.4 - Executantul poate schimba oricare subcontractant numai dacă acesta nu şi-a îndeplinit partea sa din contract. Schimbarea subcontractantului nu va modifica preţul contractului şi se va face numai cu acordul achizitorului.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23.5 În aplicarea prevederilor art. 218 din Legea 98/2016, Achizitorul are obligaţia de a stabili clauze contractuale obligatorii privind cesiunea de creanţă în favoarea subcontractanţilor legată de partea/părţile din contract care sunt îndeplinite de către aceştia.</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23.6 În vederea determinării valorii creanţei, ofertantul are obligaţia de a cuprinde în oferta sa denumirea subcontractanţilor şi datele de contact ale acestora, partea/părţile din contract care urmează a fi îndeplinite de către aceştia, valoarea la care se ridică partea/părţile respective, precum şi acordul subcontractanţilor cu privire la aceste aspecte.</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23.7 Înlocuirea/implicarea subcontractanţilor de către contractant în perioada de implementare a contractului poate interveni în următoarele situaţii:</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 înlocuirea subcontractanţilor nominalizaţi în ofertă şi ale căror activităţi au fost indicate în ofertă ca fiind realizate de subcontractanţi;</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b) declararea unor noi subcontractanţi ulterior semnării contractului de achiziţie publică în condiţiile în care lucrările/serviciile ce urmează a fi subcontractate au fost prevăzute în ofertă fără a se indica iniţial opţiunea subcontractării acestora;</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c) renunţarea/retragerea subcontractanţilor din contractul de achiziţie publică.</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23.8 În situaţiile prevăzute la  Achizitorul are obligaţia de a solicita prezentarea contractelor încheiate între contractant şi subcontractanţii declaraţi ulterior, care să conţină obligatoriu, cel puţin următoarele elemente:</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 activităţile ce urmează a fi subcontractate;</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b) numele, datele de contact, reprezentanţii legali ai noilor subcontractanţi;</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c) valoarea aferentă prestaţiilor noilor subcontractanţi.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23.9 În situaţiile prevăzute la art. 23.7, noii subcontractanţi au obligaţia de a prezenta o declaraţie pe propria răspundere prin care îşi asumă respectarea prevederilor caietului de sarcini şi a propunerii tehnice depuse de către contractant la ofertă, aferentă activităţii supuse subcontractării.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23.10 Contractele menţionate la art. c) şi declaraţiile menţionate la art. 23.8 vor fi prezentate cu cel puţin 15 zile înainte de momentul începerii prestării serviciilor de către noii subcontractanţi.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23.11 În situaţiile prevăzute la art. 23.7 noii subcontractanţi au obligaţia de a transmite certificatele şi alte documente necesare pentru verificarea inexistenţei unor situaţii de excludere şi a resurselor/capabilităţilor corespunzătoare părţilor de implicare în contractul de achiziţie publică.</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23.12 Înlocuirea/implicarea subcontractanţilor de către contractant în perioada de implementare a contractului se realizează cu acordul Achizitorului.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23.13 Situaţia prevăzută la art. 23.7 nu reprezintă modificare substanţială, aşa cum este aceasta definită la art. 221 din L 98/2016.</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23.14 În situaţia prevăzută la art.  23.7 lit. a) valoarea aferentă activităţilor subcontractate va fi cel mult egală cu valoarea declarată în cadrul ofertei ca fiind subcontractată, la care se poate adăuga numai ajustarea preţurilor existente în contract;</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23.15 În situaţia prevăzută la art. 23.7 lit. a)obiectul noului contract de subcontractare nu trebuie să modifice obiectul contractului de subcontractare anterior;</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23.16 Obiectul şi valoarea noului contract de subcontractare nu vor conţine serviciile prestate/lucrările executate de către subcontractantul iniţial şi nici valoarea aferentă acestora;</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23.17 În situaţia prevăzută la art. 23.7 lit. b) contractantul are dreptul de a implica noi subcontractanţi pe durata executării contractului, cu condiţia ca nominalizarea acestora să nu reprezinte o modificare substanţială a contractului de achiziţie publică în condiţiile art. 221 din L 98/2016.</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23.18</w:t>
        <w:tab/>
        <w:t>Situaţia prevăzută la art. 23.7 lit. b) nu reprezintă o modificare substanţială aşa cum este aceasta definită la art. 221 din Legea 98/2016, dacă se îndeplinesc următoarele condiţii cumulative:</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a) introducerea unui nou subcontractant nu are impact asupra îndeplinirii criteriilor de calificare/selecţie sau în privinţa aplicării criteriului de atribuire raportat la momentul evaluării ofertelor;</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b) introducerea unui nou subcontractant nu modifică preţul contractului dintre Achizitor şi Executant;</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c) introducerea unui nou subcontractant este strict necesară pentru îndeplinirea contractului de achiziţie publică;</w:t>
      </w:r>
    </w:p>
    <w:p>
      <w:pPr>
        <w:pStyle w:val="Frspaiere1"/>
        <w:shd w:val="clear" w:color="auto" w:fill="FFFFFF"/>
        <w:ind w:firstLine="720"/>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d) prin introducerea unui nou subcontractant nu este schimbat caracterul general al obiectului contractului de achiziţie publică, fapt ce presupune că scopul contractului, precum şi indicatorii principali ce caracterizează rezultatul respectivului contract rămân nemodificaţi.</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23.19 În situaţia prevăzută la art. 23.7 lit. c) în cazul în care un contract de subcontractare este denunţat unilateral/reziliat de către una din părţi, contractantul are obligaţia de a prelua partea/părţile din contract aferente activităţii subcontractate sau de a înlocui acest subcontractant cu un nou subcontractant în condiţiile art. 23.7 lit. a).</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24. Asigurări</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24.1 -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 Asigurarea se va încheia cu o societate de asigurare. Contravaloarea primelor de asigurare va fi suportată de către executant din capitolul „Cheltuieli indirecte”.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(3) Executantul are obligaţia de a prezenta achizitorului, ori de câte ori i se va cere, poliţa sau poliţele de asigurare şi recipisele pentru plata primelor curente (actualizate).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24.2 -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25. Amendamente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25.1. Partile contractante au dreptul, pe durata indeplinirii contractului, de a conveni modificarea clauzelor contractului, prin act aditional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25.2. Prin acte aditionale nu se pot aduce modificari substantiale contractului de achizitie publica.</w:t>
      </w:r>
    </w:p>
    <w:p>
      <w:pPr>
        <w:pStyle w:val="Frspaiere1"/>
        <w:shd w:val="clear" w:color="auto" w:fill="FFFFFF"/>
        <w:jc w:val="both"/>
        <w:rPr>
          <w:lang w:val="ro-RO"/>
        </w:rPr>
      </w:pPr>
      <w:r>
        <w:rPr>
          <w:rFonts w:cs="Times New Roman" w:ascii="Times New Roman" w:hAnsi="Times New Roman"/>
          <w:sz w:val="24"/>
          <w:szCs w:val="24"/>
          <w:lang w:val="ro-RO" w:eastAsia="ro-RO"/>
        </w:rPr>
        <w:t xml:space="preserve">Modificările nesubstanțiale sunt singurele modificări ale </w:t>
      </w:r>
      <w:r>
        <w:rPr>
          <w:rFonts w:cs="Times New Roman" w:ascii="Times New Roman" w:hAnsi="Times New Roman"/>
          <w:i/>
          <w:sz w:val="24"/>
          <w:szCs w:val="24"/>
          <w:lang w:val="ro-RO" w:eastAsia="ro-RO"/>
        </w:rPr>
        <w:t>Contractului</w:t>
      </w:r>
      <w:r>
        <w:rPr>
          <w:rFonts w:cs="Times New Roman" w:ascii="Times New Roman" w:hAnsi="Times New Roman"/>
          <w:sz w:val="24"/>
          <w:szCs w:val="24"/>
          <w:lang w:val="ro-RO" w:eastAsia="ro-RO"/>
        </w:rPr>
        <w:t xml:space="preserve"> care pot fi făcute fără organizarea unei noi proceduri de atribuire.</w:t>
      </w:r>
    </w:p>
    <w:p>
      <w:pPr>
        <w:pStyle w:val="Frspaiere1"/>
        <w:shd w:val="clear" w:color="auto" w:fill="FFFFFF"/>
        <w:jc w:val="both"/>
        <w:rPr>
          <w:lang w:val="ro-RO"/>
        </w:rPr>
      </w:pPr>
      <w:r>
        <w:rPr>
          <w:rFonts w:cs="Times New Roman" w:ascii="Times New Roman" w:hAnsi="Times New Roman"/>
          <w:sz w:val="24"/>
          <w:szCs w:val="24"/>
          <w:lang w:val="ro-RO"/>
        </w:rPr>
        <w:t xml:space="preserve">25.3. Modificările privind Lucrările pot fi dispuse numai de către Achizitor, în conformitate și în limitele </w:t>
      </w:r>
      <w:r>
        <w:rPr>
          <w:rFonts w:cs="Times New Roman" w:ascii="Times New Roman" w:hAnsi="Times New Roman"/>
          <w:i/>
          <w:sz w:val="24"/>
          <w:szCs w:val="24"/>
          <w:lang w:val="ro-RO"/>
        </w:rPr>
        <w:t>Contractului</w:t>
      </w:r>
      <w:r>
        <w:rPr>
          <w:rFonts w:cs="Times New Roman" w:ascii="Times New Roman" w:hAnsi="Times New Roman"/>
          <w:sz w:val="24"/>
          <w:szCs w:val="24"/>
          <w:lang w:val="ro-RO"/>
        </w:rPr>
        <w:t xml:space="preserve"> și ale normelor tehnice și legale aplicabile, în orice moment înaintea emiterii </w:t>
      </w:r>
      <w:r>
        <w:rPr>
          <w:rFonts w:cs="Times New Roman" w:ascii="Times New Roman" w:hAnsi="Times New Roman"/>
          <w:i/>
          <w:sz w:val="24"/>
          <w:szCs w:val="24"/>
          <w:lang w:val="ro-RO"/>
        </w:rPr>
        <w:t>Procesului-Verbal de Recepție la Terminarea Lucrărilor</w:t>
      </w:r>
      <w:r>
        <w:rPr>
          <w:rFonts w:cs="Times New Roman" w:ascii="Times New Roman" w:hAnsi="Times New Roman"/>
          <w:sz w:val="24"/>
          <w:szCs w:val="24"/>
          <w:lang w:val="ro-RO"/>
        </w:rPr>
        <w:t>:</w:t>
      </w:r>
    </w:p>
    <w:p>
      <w:pPr>
        <w:pStyle w:val="Frspaiere1"/>
        <w:shd w:val="clear" w:color="auto" w:fill="FFFFFF"/>
        <w:jc w:val="both"/>
        <w:rPr>
          <w:lang w:val="ro-RO"/>
        </w:rPr>
      </w:pPr>
      <w:r>
        <w:rPr>
          <w:rFonts w:cs="Times New Roman" w:ascii="Times New Roman" w:hAnsi="Times New Roman"/>
          <w:sz w:val="24"/>
          <w:szCs w:val="24"/>
          <w:lang w:val="ro-RO" w:eastAsia="ar-SA"/>
        </w:rPr>
        <w:t xml:space="preserve">- Fie printr-o Instructiune emisa de Achizitor privind modificarea, ca urmare a faptului ca in prealabil, ca rezultat al constatarilor din teren, a fost instiintat de catre </w:t>
      </w:r>
      <w:r>
        <w:rPr>
          <w:rFonts w:cs="Times New Roman" w:ascii="Times New Roman" w:hAnsi="Times New Roman"/>
          <w:sz w:val="24"/>
          <w:szCs w:val="24"/>
          <w:shd w:fill="FFFFFF" w:val="clear"/>
          <w:lang w:val="ro-RO" w:eastAsia="ar-SA"/>
        </w:rPr>
        <w:t>Executant</w:t>
      </w:r>
      <w:r>
        <w:rPr>
          <w:rFonts w:cs="Times New Roman" w:ascii="Times New Roman" w:hAnsi="Times New Roman"/>
          <w:sz w:val="24"/>
          <w:szCs w:val="24"/>
          <w:lang w:val="ro-RO" w:eastAsia="ar-SA"/>
        </w:rPr>
        <w:t xml:space="preserve"> cu privire la necesitatea unei modificari </w:t>
      </w:r>
    </w:p>
    <w:p>
      <w:pPr>
        <w:pStyle w:val="Frspaiere1"/>
        <w:shd w:val="clear" w:color="auto" w:fill="FFFFFF"/>
        <w:jc w:val="both"/>
        <w:rPr>
          <w:lang w:val="fr-FR"/>
        </w:rPr>
      </w:pPr>
      <w:r>
        <w:rPr>
          <w:rFonts w:cs="Times New Roman" w:ascii="Times New Roman" w:hAnsi="Times New Roman"/>
          <w:sz w:val="24"/>
          <w:szCs w:val="24"/>
          <w:lang w:val="ro-RO" w:eastAsia="ar-SA"/>
        </w:rPr>
        <w:t>- Fie printr-o Cerere adresată</w:t>
      </w:r>
      <w:r>
        <w:rPr>
          <w:rFonts w:cs="Times New Roman" w:ascii="Times New Roman" w:hAnsi="Times New Roman"/>
          <w:sz w:val="24"/>
          <w:szCs w:val="24"/>
          <w:shd w:fill="FFFFFF" w:val="clear"/>
          <w:lang w:val="ro-RO" w:eastAsia="ar-SA"/>
        </w:rPr>
        <w:t xml:space="preserve"> Executantului</w:t>
      </w:r>
      <w:r>
        <w:rPr>
          <w:rFonts w:cs="Times New Roman" w:ascii="Times New Roman" w:hAnsi="Times New Roman"/>
          <w:sz w:val="24"/>
          <w:szCs w:val="24"/>
          <w:lang w:val="ro-RO" w:eastAsia="ar-SA"/>
        </w:rPr>
        <w:t xml:space="preserve"> de a prezenta o propunere de modificare</w:t>
      </w:r>
    </w:p>
    <w:p>
      <w:pPr>
        <w:pStyle w:val="Frspaiere1"/>
        <w:shd w:val="clear" w:color="auto" w:fill="FFFFFF"/>
        <w:jc w:val="both"/>
        <w:rPr>
          <w:lang w:val="fr-FR"/>
        </w:rPr>
      </w:pPr>
      <w:r>
        <w:rPr>
          <w:rFonts w:cs="Times New Roman" w:ascii="Times New Roman" w:hAnsi="Times New Roman"/>
          <w:sz w:val="24"/>
          <w:szCs w:val="24"/>
          <w:lang w:val="ro-RO"/>
        </w:rPr>
        <w:t xml:space="preserve">25.4. Obligatia de notificare prompta  :  </w:t>
      </w:r>
      <w:r>
        <w:rPr>
          <w:rFonts w:cs="Times New Roman" w:ascii="Times New Roman" w:hAnsi="Times New Roman"/>
          <w:sz w:val="24"/>
          <w:szCs w:val="24"/>
          <w:shd w:fill="FFFFFF" w:val="clear"/>
          <w:lang w:val="ro-RO"/>
        </w:rPr>
        <w:t>Executantul</w:t>
      </w:r>
      <w:r>
        <w:rPr>
          <w:rFonts w:cs="Times New Roman" w:ascii="Times New Roman" w:hAnsi="Times New Roman"/>
          <w:sz w:val="24"/>
          <w:szCs w:val="24"/>
          <w:lang w:val="ro-RO"/>
        </w:rPr>
        <w:t xml:space="preserve"> are obligația prealabila de a notifica Achizitorul de îndată ce are cunoștință de existența unor circumstanțe care pot genera o revendicare pentru plată suplimentară.</w:t>
      </w:r>
      <w:r>
        <w:rPr>
          <w:rFonts w:cs="Times New Roman" w:ascii="Times New Roman" w:hAnsi="Times New Roman"/>
          <w:sz w:val="24"/>
          <w:szCs w:val="24"/>
          <w:shd w:fill="FFFFFF" w:val="clear"/>
          <w:lang w:val="ro-RO"/>
        </w:rPr>
        <w:t>Executantul</w:t>
      </w:r>
      <w:r>
        <w:rPr>
          <w:rFonts w:cs="Times New Roman" w:ascii="Times New Roman" w:hAnsi="Times New Roman"/>
          <w:sz w:val="24"/>
          <w:szCs w:val="24"/>
          <w:lang w:val="ro-RO"/>
        </w:rPr>
        <w:t xml:space="preserve"> va lua toate măsurile, cu diligența specifică bunului comerciant, pentru reducerea la minim a acestor efecte.Dreptul </w:t>
      </w:r>
      <w:r>
        <w:rPr>
          <w:rFonts w:cs="Times New Roman" w:ascii="Times New Roman" w:hAnsi="Times New Roman"/>
          <w:sz w:val="24"/>
          <w:szCs w:val="24"/>
          <w:shd w:fill="FFFFFF" w:val="clear"/>
          <w:lang w:val="ro-RO"/>
        </w:rPr>
        <w:t>Executantul</w:t>
      </w:r>
      <w:r>
        <w:rPr>
          <w:rFonts w:cs="Times New Roman" w:ascii="Times New Roman" w:hAnsi="Times New Roman"/>
          <w:sz w:val="24"/>
          <w:szCs w:val="24"/>
          <w:lang w:val="ro-RO"/>
        </w:rPr>
        <w:t xml:space="preserve">ui la plata </w:t>
      </w:r>
      <w:r>
        <w:rPr>
          <w:rFonts w:cs="Times New Roman" w:ascii="Times New Roman" w:hAnsi="Times New Roman"/>
          <w:i/>
          <w:sz w:val="24"/>
          <w:szCs w:val="24"/>
          <w:lang w:val="ro-RO"/>
        </w:rPr>
        <w:t>Costurilor suplimentare</w:t>
      </w:r>
      <w:r>
        <w:rPr>
          <w:rFonts w:cs="Times New Roman" w:ascii="Times New Roman" w:hAnsi="Times New Roman"/>
          <w:sz w:val="24"/>
          <w:szCs w:val="24"/>
          <w:lang w:val="ro-RO"/>
        </w:rPr>
        <w:t xml:space="preserve"> va fi limitat la timpul și plata care i-ar fi revenit dacă ar fi înștiințat </w:t>
      </w:r>
      <w:r>
        <w:rPr>
          <w:rFonts w:cs="Times New Roman" w:ascii="Times New Roman" w:hAnsi="Times New Roman"/>
          <w:i/>
          <w:sz w:val="24"/>
          <w:szCs w:val="24"/>
          <w:lang w:val="ro-RO"/>
        </w:rPr>
        <w:t>Achizitorul</w:t>
      </w:r>
      <w:r>
        <w:rPr>
          <w:rFonts w:cs="Times New Roman" w:ascii="Times New Roman" w:hAnsi="Times New Roman"/>
          <w:sz w:val="24"/>
          <w:szCs w:val="24"/>
          <w:lang w:val="ro-RO"/>
        </w:rPr>
        <w:t xml:space="preserve"> cu promptitudine și ar fi luat toate măsurile necesare.</w:t>
      </w:r>
    </w:p>
    <w:p>
      <w:pPr>
        <w:pStyle w:val="Frspaiere1"/>
        <w:shd w:val="clear" w:color="auto" w:fill="FFFFFF"/>
        <w:jc w:val="both"/>
        <w:rPr>
          <w:lang w:val="fr-FR"/>
        </w:rPr>
      </w:pPr>
      <w:r>
        <w:rPr>
          <w:rFonts w:cs="Times New Roman" w:ascii="Times New Roman" w:hAnsi="Times New Roman"/>
          <w:sz w:val="24"/>
          <w:szCs w:val="24"/>
          <w:lang w:val="ro-RO" w:eastAsia="ar-SA"/>
        </w:rPr>
        <w:t xml:space="preserve">25.5 Contractul de achiziţie publica va fi modificat/completat, fara organizarea unei noi proceduri de atribuire, prin acordul Partilor, in orice alta situatie care in urma analizei Achizitorului se dovedeste a fi o modificare nesubstantiala la prezentul contract si respecta prevederile art 221 din Legea 98/2016 </w:t>
      </w:r>
      <w:r>
        <w:rPr>
          <w:rFonts w:cs="Times New Roman" w:ascii="Times New Roman" w:hAnsi="Times New Roman"/>
          <w:i/>
          <w:sz w:val="24"/>
          <w:szCs w:val="24"/>
          <w:u w:val="single"/>
          <w:lang w:val="ro-RO" w:eastAsia="ar-SA"/>
        </w:rPr>
        <w:t>art. 221-222 din Legea nr. 98/2016</w:t>
      </w:r>
      <w:r>
        <w:rPr>
          <w:rFonts w:cs="Times New Roman" w:ascii="Times New Roman" w:hAnsi="Times New Roman"/>
          <w:sz w:val="24"/>
          <w:szCs w:val="24"/>
          <w:lang w:val="ro-RO" w:eastAsia="ar-SA"/>
        </w:rPr>
        <w:t xml:space="preserve">, coroborate cu prevederile referitoare la modificări contractuale din </w:t>
      </w:r>
      <w:r>
        <w:rPr>
          <w:rFonts w:cs="Times New Roman" w:ascii="Times New Roman" w:hAnsi="Times New Roman"/>
          <w:i/>
          <w:sz w:val="24"/>
          <w:szCs w:val="24"/>
          <w:u w:val="single"/>
          <w:lang w:val="ro-RO" w:eastAsia="ar-SA"/>
        </w:rPr>
        <w:t xml:space="preserve">HG nr. 395/2016 </w:t>
      </w:r>
      <w:r>
        <w:rPr>
          <w:rFonts w:cs="Times New Roman" w:ascii="Times New Roman" w:hAnsi="Times New Roman"/>
          <w:i/>
          <w:sz w:val="24"/>
          <w:szCs w:val="24"/>
          <w:lang w:val="ro-RO" w:eastAsia="ar-SA"/>
        </w:rPr>
        <w:t>(</w:t>
      </w:r>
      <w:r>
        <w:rPr>
          <w:rFonts w:cs="Times New Roman" w:ascii="Times New Roman" w:hAnsi="Times New Roman"/>
          <w:i/>
          <w:sz w:val="24"/>
          <w:szCs w:val="24"/>
          <w:u w:val="single"/>
          <w:lang w:val="ro-RO" w:eastAsia="ar-SA"/>
        </w:rPr>
        <w:t>art. 164 și 165</w:t>
      </w:r>
      <w:r>
        <w:rPr>
          <w:rFonts w:cs="Times New Roman" w:ascii="Times New Roman" w:hAnsi="Times New Roman"/>
          <w:sz w:val="24"/>
          <w:szCs w:val="24"/>
          <w:lang w:val="ro-RO" w:eastAsia="ar-SA"/>
        </w:rPr>
        <w:t xml:space="preserve">) , cu respectarea prevederilor Instrucțiunii 1/2021 privind modificarea contractului de achiziție publică/contractului de achiziție sectorială/acordului cadru Publicată în Monitorul Oficial, Partea I, nr. 56 din 19 ianuarie 2021, precum și cu prevederile </w:t>
      </w:r>
      <w:r>
        <w:rPr>
          <w:rFonts w:eastAsia="Times New Roman" w:cs="Times New Roman" w:ascii="Times New Roman" w:hAnsi="Times New Roman"/>
          <w:color w:val="auto"/>
          <w:kern w:val="0"/>
          <w:sz w:val="24"/>
          <w:szCs w:val="24"/>
          <w:lang w:val="ro-RO" w:eastAsia="ar-SA" w:bidi="ar-SA"/>
        </w:rPr>
        <w:t>OUG 64/2022.</w:t>
      </w:r>
    </w:p>
    <w:p>
      <w:pPr>
        <w:pStyle w:val="Frspaiere1"/>
        <w:shd w:val="clear" w:color="auto" w:fill="FFFFFF"/>
        <w:jc w:val="both"/>
        <w:rPr>
          <w:lang w:val="fr-FR"/>
        </w:rPr>
      </w:pPr>
      <w:r>
        <w:rPr>
          <w:rFonts w:cs="Times New Roman" w:ascii="Times New Roman" w:hAnsi="Times New Roman"/>
          <w:sz w:val="24"/>
          <w:szCs w:val="24"/>
          <w:lang w:val="ro-RO" w:eastAsia="ar-SA"/>
        </w:rPr>
        <w:t>25.6.  Contractul de achiziţie publica poate fi modificat/completat a</w:t>
      </w:r>
      <w:r>
        <w:rPr>
          <w:rFonts w:cs="Times New Roman" w:ascii="Times New Roman" w:hAnsi="Times New Roman"/>
          <w:color w:val="000000"/>
          <w:sz w:val="24"/>
          <w:szCs w:val="24"/>
          <w:lang w:val="ro-RO" w:eastAsia="ar-SA"/>
        </w:rPr>
        <w:t xml:space="preserve">vând în vedere Instrucțiunea ANAP 1/2021 art. 1 alin. (8) privind modificarea contractului de achiziție publică/contractului de achiziție sectorială/acordului-cadru astfel : </w:t>
      </w:r>
    </w:p>
    <w:p>
      <w:pPr>
        <w:pStyle w:val="Normal"/>
        <w:spacing w:before="0" w:after="29"/>
        <w:rPr>
          <w:lang w:val="fr-FR"/>
        </w:rPr>
      </w:pPr>
      <w:r>
        <w:rPr>
          <w:rFonts w:eastAsia="Times New Roman" w:cs="Times New Roman" w:ascii="Times New Roman" w:hAnsi="Times New Roman"/>
          <w:color w:val="000000"/>
          <w:lang w:val="fr-FR"/>
        </w:rPr>
        <w:t xml:space="preserve">a) în ceea ce privește aplicarea mecanică, de strictă interpretare a clauzelor de revizuire prevăzute în mod explicit în contract, cum ar fi aplicarea unei formule de ajustare, remăsurători, acordul de voință al părților este exprimat prin semnarea contractului; această situație nu se aplică în cazul exercitării unei opțiuni, pentru că opțiunea este prevăzută ca o posibilitate în contract, dar exercitarea opțiunii nu este decisă la momentul semnării contractului. </w:t>
      </w:r>
    </w:p>
    <w:p>
      <w:pPr>
        <w:pStyle w:val="Normal"/>
        <w:spacing w:before="0" w:after="0"/>
        <w:rPr>
          <w:lang w:val="fr-FR"/>
        </w:rPr>
      </w:pPr>
      <w:r>
        <w:rPr>
          <w:rFonts w:eastAsia="Times New Roman" w:cs="Times New Roman" w:ascii="Times New Roman" w:hAnsi="Times New Roman"/>
          <w:color w:val="000000"/>
          <w:lang w:val="fr-FR"/>
        </w:rPr>
        <w:t>b) în cazul în care contractul prevede astfel, unele modificări solicitate de contractant pot fi aprobate prin ordin sau instrucțiune emisă de către autoritatea / entitatea contractantă (sau de către un reprezentant  împuternicit al autorității / entității contractante); în acest caz, acordul de voință al operatorului economic este exprimat prin semnarea contractului prin care a acceptat clauzele contractuale care permit aprobarea de modificări prin ordin sau instrucțiune (în limitele definite în respectivele clauze).</w:t>
      </w:r>
    </w:p>
    <w:p>
      <w:pPr>
        <w:pStyle w:val="Normal"/>
        <w:spacing w:before="0" w:after="0"/>
        <w:rPr>
          <w:lang w:val="fr-FR"/>
        </w:rPr>
      </w:pPr>
      <w:r>
        <w:rPr>
          <w:rFonts w:eastAsia="Times New Roman" w:cs="Times New Roman" w:ascii="Times New Roman" w:hAnsi="Times New Roman"/>
          <w:color w:val="000000"/>
          <w:lang w:val="fr-FR"/>
        </w:rPr>
        <w:t xml:space="preserve"> </w:t>
      </w:r>
      <w:r>
        <w:rPr>
          <w:rFonts w:eastAsia="Times New Roman" w:cs="Times New Roman" w:ascii="Times New Roman" w:hAnsi="Times New Roman"/>
          <w:color w:val="000000"/>
          <w:lang w:val="fr-FR"/>
        </w:rPr>
        <w:t xml:space="preserve">c) în cazul în care contractul prevede astfel, unele modificări pot fi aprobate prin schimb de scrisori, de tip solicitare / aprobare, cum ar fi în cazul aprobării unui subcontractant sau aprobării unor experți noncheie. </w:t>
      </w:r>
    </w:p>
    <w:p>
      <w:pPr>
        <w:pStyle w:val="Normal"/>
        <w:rPr/>
      </w:pPr>
      <w:r>
        <w:rPr>
          <w:rFonts w:eastAsia="Times New Roman" w:cs="Times New Roman" w:ascii="Times New Roman" w:hAnsi="Times New Roman"/>
          <w:color w:val="000000"/>
        </w:rPr>
        <w:t>d) în toate celelalte cazuri, prin act adițional.”</w:t>
      </w:r>
    </w:p>
    <w:p>
      <w:pPr>
        <w:pStyle w:val="Frspaiere1"/>
        <w:shd w:val="clear" w:color="auto" w:fill="FFFFFF"/>
        <w:jc w:val="both"/>
        <w:rPr>
          <w:lang w:val="fr-FR"/>
        </w:rPr>
      </w:pPr>
      <w:r>
        <w:rPr>
          <w:rFonts w:cs="Times New Roman" w:ascii="Times New Roman" w:hAnsi="Times New Roman"/>
          <w:color w:val="000000"/>
          <w:sz w:val="24"/>
          <w:szCs w:val="24"/>
          <w:lang w:val="ro-RO" w:eastAsia="ar-SA"/>
        </w:rPr>
        <w:t>25.7. În aplicarea Instrucțiunii ANAP 1/2021 art. 1 alin. (8) și în situația în care este necesar un angajament bugetar suplimentar, orice creștere a valorii unui contract trebuie consemnată prin act adițional in conformitate cu modificările legislative care au dus la modificari/ indexări ale  contractelor de lucrări derulate de UAT Reșița.</w:t>
      </w:r>
    </w:p>
    <w:p>
      <w:pPr>
        <w:pStyle w:val="Frspaiere1"/>
        <w:shd w:val="clear" w:color="auto" w:fill="FFFFFF"/>
        <w:jc w:val="both"/>
        <w:rPr>
          <w:rFonts w:ascii="Times New Roman" w:hAnsi="Times New Roman" w:cs="Times New Roman"/>
          <w:sz w:val="24"/>
          <w:szCs w:val="24"/>
          <w:lang w:val="ro-RO" w:eastAsia="ar-SA"/>
        </w:rPr>
      </w:pPr>
      <w:r>
        <w:rPr>
          <w:rFonts w:cs="Times New Roman" w:ascii="Times New Roman" w:hAnsi="Times New Roman"/>
          <w:sz w:val="24"/>
          <w:szCs w:val="24"/>
          <w:lang w:val="ro-RO" w:eastAsia="ar-SA"/>
        </w:rPr>
      </w:r>
    </w:p>
    <w:p>
      <w:pPr>
        <w:pStyle w:val="Frspaiere1"/>
        <w:shd w:val="clear" w:color="auto" w:fill="FFFFFF"/>
        <w:jc w:val="both"/>
        <w:rPr>
          <w:rFonts w:ascii="Times New Roman" w:hAnsi="Times New Roman" w:cs="Times New Roman"/>
          <w:b/>
          <w:b/>
          <w:bCs/>
          <w:sz w:val="24"/>
          <w:szCs w:val="24"/>
          <w:lang w:val="ro-RO"/>
        </w:rPr>
      </w:pPr>
      <w:r>
        <w:rPr>
          <w:rFonts w:cs="Times New Roman" w:ascii="Times New Roman" w:hAnsi="Times New Roman"/>
          <w:b/>
          <w:bCs/>
          <w:sz w:val="24"/>
          <w:szCs w:val="24"/>
          <w:lang w:val="ro-RO"/>
        </w:rPr>
        <w:t>26. Forţa majoră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26.1 - Forţa majoră este constatată de o autoritate competentă.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26.2 - Forţa majoră exonerează părţile contractante de îndeplinirea obligaţiilor asumate prin prezentul contract, pe toată perioada în care aceasta acţionează.</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26.3 - Îndeplinirea contractului va fi suspendată în perioada de acţiune a forţei majore, dar fară a prejudicia drepturile ce li se cuveneau părţilor până la apariţia acesteia.</w:t>
      </w:r>
    </w:p>
    <w:p>
      <w:pPr>
        <w:pStyle w:val="Frspaiere1"/>
        <w:shd w:val="clear" w:color="auto" w:fill="FFFFFF"/>
        <w:jc w:val="both"/>
        <w:rPr>
          <w:lang w:val="ro-RO"/>
        </w:rPr>
      </w:pPr>
      <w:r>
        <w:rPr>
          <w:rFonts w:cs="Times New Roman" w:ascii="Times New Roman" w:hAnsi="Times New Roman"/>
          <w:sz w:val="24"/>
          <w:szCs w:val="24"/>
          <w:lang w:val="ro-RO"/>
        </w:rPr>
        <w:t xml:space="preserve">26.4 - </w:t>
      </w:r>
      <w:r>
        <w:rPr>
          <w:rFonts w:cs="Times New Roman" w:ascii="Times New Roman" w:hAnsi="Times New Roman"/>
          <w:sz w:val="24"/>
          <w:szCs w:val="24"/>
          <w:shd w:fill="FFFFFF" w:val="clear"/>
          <w:lang w:val="ro-RO"/>
        </w:rPr>
        <w:t>Partea</w:t>
      </w:r>
      <w:r>
        <w:rPr>
          <w:rFonts w:cs="Times New Roman" w:ascii="Times New Roman" w:hAnsi="Times New Roman"/>
          <w:strike/>
          <w:sz w:val="24"/>
          <w:szCs w:val="24"/>
          <w:shd w:fill="FFFFFF" w:val="clear"/>
          <w:lang w:val="ro-RO"/>
        </w:rPr>
        <w:t xml:space="preserve"> </w:t>
      </w:r>
      <w:r>
        <w:rPr>
          <w:rFonts w:cs="Times New Roman" w:ascii="Times New Roman" w:hAnsi="Times New Roman"/>
          <w:sz w:val="24"/>
          <w:szCs w:val="24"/>
          <w:shd w:fill="FFFFFF" w:val="clear"/>
          <w:lang w:val="ro-RO"/>
        </w:rPr>
        <w:t>contractanta care</w:t>
      </w:r>
      <w:r>
        <w:rPr>
          <w:rFonts w:cs="Times New Roman" w:ascii="Times New Roman" w:hAnsi="Times New Roman"/>
          <w:sz w:val="24"/>
          <w:szCs w:val="24"/>
          <w:lang w:val="ro-RO"/>
        </w:rPr>
        <w:t xml:space="preserve"> invocă forţa majoră are obligaţia de a notifica celeilalte părţi, imediat şi în mod complet, producerea acesteia şi să ia orice măsuri care îi stau la dispoziţie în vederea limitării consecinţelor.</w:t>
      </w:r>
    </w:p>
    <w:p>
      <w:pPr>
        <w:pStyle w:val="Normal"/>
        <w:keepNext w:val="true"/>
        <w:shd w:val="clear" w:color="auto" w:fill="FFFFFF"/>
        <w:spacing w:lineRule="auto" w:line="240" w:before="0" w:after="0"/>
        <w:jc w:val="both"/>
        <w:rPr>
          <w:lang w:val="ro-RO"/>
        </w:rPr>
      </w:pPr>
      <w:r>
        <w:rPr>
          <w:rFonts w:eastAsia="Times New Roman" w:cs="Times New Roman" w:ascii="Times New Roman" w:hAnsi="Times New Roman"/>
          <w:sz w:val="24"/>
          <w:szCs w:val="24"/>
          <w:lang w:val="ro-RO"/>
        </w:rPr>
        <w:t xml:space="preserve">26.5 - </w:t>
      </w:r>
      <w:r>
        <w:rPr>
          <w:rFonts w:eastAsia="Times New Roman" w:cs="Times New Roman" w:ascii="Times New Roman" w:hAnsi="Times New Roman"/>
          <w:sz w:val="24"/>
          <w:szCs w:val="24"/>
          <w:shd w:fill="FFFFFF" w:val="clear"/>
          <w:lang w:val="ro-RO"/>
        </w:rPr>
        <w:t>Partea  contractanta care</w:t>
      </w:r>
      <w:r>
        <w:rPr>
          <w:rFonts w:eastAsia="Times New Roman" w:cs="Times New Roman" w:ascii="Times New Roman" w:hAnsi="Times New Roman"/>
          <w:sz w:val="24"/>
          <w:szCs w:val="24"/>
          <w:lang w:val="ro-RO"/>
        </w:rPr>
        <w:t xml:space="preserve"> invocă forţa majoră are obligaţia de a notifica celeilalte părţi încetarea cauzei acesteia în maximum 15 zile de la încetare.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26.6 -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27. Soluţionarea litigiilor</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27.1 - Achizitorul şi executantul vor depune toate eforturile pentru a rezolva pe cale amiabilă, prin tratative directe, orice neînţelegere sau dispută care se poate ivi între ei în cadrul sau în legătură cu îndeplinirea contractului.</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 xml:space="preserve">27.2 -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28. Încetarea şi rezilierea contractului </w:t>
      </w:r>
    </w:p>
    <w:p>
      <w:pPr>
        <w:pStyle w:val="Frspaiere1"/>
        <w:shd w:val="clear" w:color="auto" w:fill="FFFFFF"/>
        <w:jc w:val="both"/>
        <w:rPr>
          <w:lang w:val="fr-FR"/>
        </w:rPr>
      </w:pPr>
      <w:r>
        <w:rPr>
          <w:rFonts w:cs="Times New Roman" w:ascii="Times New Roman" w:hAnsi="Times New Roman"/>
          <w:sz w:val="24"/>
          <w:szCs w:val="24"/>
          <w:lang w:val="ro-RO"/>
        </w:rPr>
        <w:t xml:space="preserve">28.1. Prezentul contract va putea fi reziliat unilateral de catre </w:t>
      </w:r>
      <w:r>
        <w:rPr>
          <w:rFonts w:cs="Times New Roman" w:ascii="Times New Roman" w:hAnsi="Times New Roman"/>
          <w:sz w:val="24"/>
          <w:szCs w:val="24"/>
          <w:shd w:fill="FFFFFF" w:val="clear"/>
          <w:lang w:val="ro-RO"/>
        </w:rPr>
        <w:t xml:space="preserve"> Achizitor,</w:t>
      </w:r>
      <w:r>
        <w:rPr>
          <w:rFonts w:cs="Times New Roman" w:ascii="Times New Roman" w:hAnsi="Times New Roman"/>
          <w:sz w:val="24"/>
          <w:szCs w:val="24"/>
          <w:lang w:val="ro-RO"/>
        </w:rPr>
        <w:t xml:space="preserve"> fara notificare prealabila, dacă în termen de 30 de zile de la data emiterii ordinului administrativ de începere, Executantul nu a demarat execuţia contractului în cauză. In acest caz, incetarea contractului va opera de plin drept, fără necesitatea vreunei formalităţi sau intervenţia autorităţilor sau a instanţei de judecată. </w:t>
      </w:r>
    </w:p>
    <w:p>
      <w:pPr>
        <w:pStyle w:val="Frspaiere1"/>
        <w:shd w:val="clear" w:color="auto" w:fill="FFFFFF"/>
        <w:jc w:val="both"/>
        <w:rPr>
          <w:lang w:val="fr-FR"/>
        </w:rPr>
      </w:pPr>
      <w:r>
        <w:rPr>
          <w:rFonts w:cs="Times New Roman" w:ascii="Times New Roman" w:hAnsi="Times New Roman"/>
          <w:sz w:val="24"/>
          <w:szCs w:val="24"/>
          <w:lang w:val="ro-RO"/>
        </w:rPr>
        <w:t xml:space="preserve">28.2 Prezentul contract va putea fi reziliat unilateral de catre </w:t>
      </w:r>
      <w:r>
        <w:rPr>
          <w:rFonts w:cs="Times New Roman" w:ascii="Times New Roman" w:hAnsi="Times New Roman"/>
          <w:sz w:val="24"/>
          <w:szCs w:val="24"/>
          <w:shd w:fill="FFFFFF" w:val="clear"/>
          <w:lang w:val="ro-RO"/>
        </w:rPr>
        <w:t>Achizitor, fara</w:t>
      </w:r>
      <w:r>
        <w:rPr>
          <w:rFonts w:cs="Times New Roman" w:ascii="Times New Roman" w:hAnsi="Times New Roman"/>
          <w:sz w:val="24"/>
          <w:szCs w:val="24"/>
          <w:lang w:val="ro-RO"/>
        </w:rPr>
        <w:t xml:space="preserve"> notificare prealabila,  dacă nu a generat nicio plată într-o perioadă de 4 luni de la semnarea sa de către părţi. In acest caz incetarea va opera de plin drept, fără necesitatea vreunei formalităţi sau intervenţia autorităţilor sau a instanţei de judecată.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28.3 Prezentul contract va inceta automat daca nu a fost emis ordinul de incepere intr- o perioada de  </w:t>
      </w:r>
      <w:r>
        <w:rPr>
          <w:rFonts w:cs="Times New Roman" w:ascii="Times New Roman" w:hAnsi="Times New Roman"/>
          <w:sz w:val="24"/>
          <w:szCs w:val="24"/>
          <w:lang w:val="ro-RO"/>
        </w:rPr>
        <w:t>9</w:t>
      </w:r>
      <w:r>
        <w:rPr>
          <w:rFonts w:cs="Times New Roman" w:ascii="Times New Roman" w:hAnsi="Times New Roman"/>
          <w:sz w:val="24"/>
          <w:szCs w:val="24"/>
          <w:lang w:val="ro-RO"/>
        </w:rPr>
        <w:t xml:space="preserve"> luni de la semnarea contractului de catre parti. Încetarea va opera de plin drept, fără necesitatea vreunei formalităţi sau intervenţia autorităţilor sau a instanţei de judecată.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28.4 Încetarea prezentului contract de lucrari în condiţiile art. 28.1 şi 28.2. nu va produce niciun fel de efecte asupra altor drepturi ale achizitorului şi Executantului dobândite în baza prezentului contract.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28.5 Suplimentar faţă de cauzele de încetare definite la art. 28.1 şi 28.2, Achizitorul poate rezilia Contractul cu efecte depline (de jure) după acordarea unui preaviz de 5 zile Executantulului, fără necesitatea unei alte formalităţi şi fără intervenţia vreunei autorităţi sau instanţe de judecată, în oricare dintre situaţiile următoare, dar nelimitându-se la acestea: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Executantul nu execută contractul în conformitate cu obligaţiile asumate;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Executantul refuză sau omite să aducă la îndeplinire dispoziţiile emise de către achizitor sau de către reprezentantul său autorizat;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c) Executantul cesionează contractul sau subcontractează fără a avea acordul scris al achizitorului;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d) Executantul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e) Executantul a fost condamnat pentru o infracţiune în legătură cu exercitarea profesiei printr-o hotărâre judecătorească definitivă;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f) Executantul se află în culpă profesională gravă ce poate fi dovedită prin orice mijloc de probă pe care Achizitorul îl poate justifica;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g) împotriva Executantulului a fost pronunţată o hotărâre având autoritate de lucru judecat cu privire la fraudă, corupţie, implicarea într-o organizaţie criminală sau orice altă activitate ilegală în dauna intereselor financiare ale CE;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h) are loc orice modificare organizaţională care implică o schimbare cu privire la personalitatea juridică, natura sau controlul Executantulului, cu excepţia situaţiei în care asemenea modificări sunt înregistrate într-un act adiţional la prezentul contract;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i) apariţia oricărei alte incapacităţi legale care să împiedice executarea Contractului; </w:t>
      </w:r>
    </w:p>
    <w:p>
      <w:pPr>
        <w:pStyle w:val="Frspaiere1"/>
        <w:shd w:val="clear" w:color="auto" w:fill="FFFFFF"/>
        <w:ind w:left="709"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j) Executantul nu furnizează garanţiile sau asigurările solicitate, sau persoana care furnizează garanţia sau asigurarea nu este în măsură să îşi îndeplinească angajamentele.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28.6 Dacă Achizitorul reziliază Contractul, va fi îndreptăţit să recupereze de la Executant fără a renunţa la celelalte remedii la care este îndreptăţit în baza acestuia, orice pierdere sau prejudiciu suferit până la un nivel egal cu valoarea contractului. </w:t>
      </w:r>
    </w:p>
    <w:p>
      <w:pPr>
        <w:pStyle w:val="Frspaiere1"/>
        <w:shd w:val="clear" w:color="auto" w:fill="FFFFFF"/>
        <w:jc w:val="both"/>
        <w:rPr>
          <w:lang w:val="fr-FR"/>
        </w:rPr>
      </w:pPr>
      <w:r>
        <w:rPr>
          <w:rFonts w:cs="Times New Roman" w:ascii="Times New Roman" w:hAnsi="Times New Roman"/>
          <w:sz w:val="24"/>
          <w:szCs w:val="24"/>
          <w:lang w:val="ro-RO"/>
        </w:rPr>
        <w:t xml:space="preserve">28.7 În cazul rezilierii contractului, Executantul va întocmi situaţia </w:t>
      </w:r>
      <w:r>
        <w:rPr>
          <w:rFonts w:cs="Times New Roman" w:ascii="Times New Roman" w:hAnsi="Times New Roman"/>
          <w:sz w:val="24"/>
          <w:szCs w:val="24"/>
          <w:shd w:fill="FFFFFF" w:val="clear"/>
          <w:lang w:val="ro-RO"/>
        </w:rPr>
        <w:t>lucrărilor efectiv executate, inventarul materialelor, utilajelor şi lucrărilor provizorii, după care impreuna cu Achizitorul si dirigintele de santier se vor stabili sumele pe care urmează să le plătească  Achizitorul în conformitate cu prevederile contractului, precum şi daunele pe care trebuie să le suporte Executantul din vina căruia s-a reziliat contractul. Situatiile de plata vor fi insotite obligatoriu de documentele necesare decontarii</w:t>
      </w:r>
      <w:r>
        <w:rPr>
          <w:rFonts w:cs="Times New Roman" w:ascii="Times New Roman" w:hAnsi="Times New Roman"/>
          <w:sz w:val="24"/>
          <w:szCs w:val="24"/>
          <w:lang w:val="ro-RO"/>
        </w:rPr>
        <w:t>.</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28.8 În cazul prevăzut la art.28.6., achizitorul va convoca în max 15 zile de la data rezilierii contractului, comisia de recepţie, care va efectua recepţia cantitativă şi calitativă a lucrărilor executate.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28.9 Oricare dintre părţi încalcă prevederile Contractului prin neîndeplinirea unei/unor obligaţii care îi revin potrivit acestuia, partea prejudiciată prin încălcare (după caz, Achizitorul sau Executantul) va fi îndreptăţită la următoarele remedii: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despăgubiri; şi/sau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rezilierea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28.10 Despăgubirile pot fi: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Despăgubiri Generale;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Penalităţi contractuale.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28.11 În orice situaţie în care Achizitorul este îndreptăţit la despăgubiri, poate reţine aceste despăgubiri din orice sume datorate Executantului sau poate executa garanţia de bună execuţie, în conformitate cu prevederile art.15.4.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28.12 După rezilierea contractului, achizitorul poate decide continuarea execuţiei lucrărilor cu respectarea prevederilor legale privind achiziţiile publice.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29. Suspendarea Contractului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29.1. În cazul în care executarea Contractului este viciată de erori substanţiale, nereguli sau de fraudă, Achizitorul va suspenda executarea acestuia.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29.2. În cazul în care erorile substanţiale, neregulile sau frauda, sunt imputabile Executantului, Achizitorul poate suplimentar suspendării, să refuze efectuarea plăţilor sau poate proceda la recuperarea sumelor deja plătite, proporţional cu gravitatea erorilor, neregulilor sau fraudei.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b/>
          <w:b/>
          <w:sz w:val="24"/>
          <w:szCs w:val="24"/>
          <w:lang w:val="ro-RO"/>
        </w:rPr>
      </w:pPr>
      <w:r>
        <w:rPr>
          <w:rFonts w:cs="Times New Roman" w:ascii="Times New Roman" w:hAnsi="Times New Roman"/>
          <w:b/>
          <w:sz w:val="24"/>
          <w:szCs w:val="24"/>
          <w:lang w:val="ro-RO"/>
        </w:rPr>
        <w:t xml:space="preserve">30. Încetarea Contractului din iniţiativa Executantului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30.1 În urma unui preaviz de 15 zile acordat Achizitorului, Executantul poate rezilia prezentul contract dacă Achizitorul: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a) nu îşi îndeplineşte obligaţia de plată a sumelor datorate acestuia în baza oricărei certificări din partea achizitorului, după expirarea termenului limită prevăzut la art. 22.1 din prezentul contract;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b) nu îşi îndeplineşte una sau mai multe din obligaţiile sale, cu privire la care a fost notificată în mod repetat; </w:t>
      </w:r>
    </w:p>
    <w:p>
      <w:pPr>
        <w:pStyle w:val="Frspaiere1"/>
        <w:shd w:val="clear" w:color="auto" w:fill="FFFFFF"/>
        <w:ind w:left="720" w:hanging="0"/>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c) suspendă executarea contractului sau a oricărei părţi a acestuia pentru mai mult de 90 de zile pentru motive nespecificate în Contract sau independente de culpa Contractantului; </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30.2 Rezilierea nu va afecta niciun alt drept al Achizitorului sau al Contractantului dobândit în temeiul prezentului Contract. </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b/>
          <w:b/>
          <w:bCs/>
          <w:sz w:val="24"/>
          <w:szCs w:val="24"/>
          <w:lang w:val="ro-RO"/>
        </w:rPr>
      </w:pPr>
      <w:r>
        <w:rPr>
          <w:rFonts w:eastAsia="Times New Roman" w:cs="Times New Roman" w:ascii="Times New Roman" w:hAnsi="Times New Roman"/>
          <w:b/>
          <w:bCs/>
          <w:sz w:val="24"/>
          <w:szCs w:val="24"/>
          <w:lang w:val="ro-RO"/>
        </w:rPr>
        <w:t>31. Limba care guvernează contractul</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31.1 - Limba care guvernează contractul este limba română.</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lang w:val="ro-RO"/>
        </w:rPr>
      </w:pPr>
      <w:r>
        <w:rPr>
          <w:rFonts w:eastAsia="Times New Roman" w:cs="Times New Roman" w:ascii="Times New Roman" w:hAnsi="Times New Roman"/>
          <w:sz w:val="24"/>
          <w:szCs w:val="24"/>
          <w:lang w:val="ro-RO"/>
        </w:rPr>
        <w:t xml:space="preserve">32. Comunicările </w:t>
      </w:r>
      <w:r>
        <w:rPr>
          <w:rFonts w:eastAsia="Times New Roman" w:cs="Times New Roman" w:ascii="Times New Roman" w:hAnsi="Times New Roman"/>
          <w:sz w:val="24"/>
          <w:szCs w:val="24"/>
          <w:shd w:fill="FFFFFF" w:val="clear"/>
          <w:lang w:val="ro-RO"/>
        </w:rPr>
        <w:t xml:space="preserve"> sunt mentionate la </w:t>
      </w:r>
      <w:r>
        <w:rPr>
          <w:rFonts w:eastAsia="Times New Roman" w:cs="Times New Roman" w:ascii="Times New Roman" w:hAnsi="Times New Roman"/>
          <w:color w:val="000000"/>
          <w:sz w:val="24"/>
          <w:szCs w:val="24"/>
          <w:shd w:fill="FFFFFF" w:val="clear"/>
          <w:lang w:val="ro-RO"/>
        </w:rPr>
        <w:t>Art. 1.2.</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Frspaiere1"/>
        <w:shd w:val="clear" w:color="auto" w:fill="FFFFFF"/>
        <w:jc w:val="both"/>
        <w:rPr>
          <w:lang w:val="ro-RO"/>
        </w:rPr>
      </w:pPr>
      <w:r>
        <w:rPr>
          <w:rFonts w:cs="Times New Roman" w:ascii="Times New Roman" w:hAnsi="Times New Roman"/>
          <w:b/>
          <w:sz w:val="24"/>
          <w:szCs w:val="24"/>
          <w:lang w:val="ro-RO"/>
        </w:rPr>
        <w:t>33</w:t>
      </w:r>
      <w:r>
        <w:rPr>
          <w:rFonts w:cs="Times New Roman" w:ascii="Times New Roman" w:hAnsi="Times New Roman"/>
          <w:sz w:val="24"/>
          <w:szCs w:val="24"/>
          <w:lang w:val="ro-RO"/>
        </w:rPr>
        <w:t>. Executantul declară expres că a citit cuprinsul clauzelor contractuale  și declară, în mod expres, că a înțeles pe deplin conținutul acestora precum și efectele lor juridice.</w:t>
      </w:r>
    </w:p>
    <w:p>
      <w:pPr>
        <w:pStyle w:val="Frspaiere1"/>
        <w:shd w:val="clear" w:color="auto" w:fill="FFFFFF"/>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t>Prezentul Contract reprezintă voința liberă a Părților, exprimată în condițiile Legii nr.98/2016, și se semnează de către acestea astfel cum au fost agreate clauzele Contractului și întinderea obligațiilor asumate, orice alte înțelegeri anterioare, scrise sau verbale, fiind lipsite de valoare juridică.</w:t>
      </w:r>
    </w:p>
    <w:p>
      <w:pPr>
        <w:pStyle w:val="Frspaiere1"/>
        <w:shd w:val="clear" w:color="auto" w:fill="FFFFFF"/>
        <w:jc w:val="both"/>
        <w:rPr>
          <w:rFonts w:ascii="Times New Roman" w:hAnsi="Times New Roman" w:cs="Times New Roman"/>
          <w:sz w:val="24"/>
          <w:szCs w:val="24"/>
          <w:lang w:val="ro-RO" w:eastAsia="ro-RO"/>
        </w:rPr>
      </w:pPr>
      <w:r>
        <w:rPr>
          <w:rFonts w:cs="Times New Roman" w:ascii="Times New Roman" w:hAnsi="Times New Roman"/>
          <w:sz w:val="24"/>
          <w:szCs w:val="24"/>
          <w:lang w:val="ro-RO" w:eastAsia="ro-RO"/>
        </w:rPr>
      </w:r>
    </w:p>
    <w:p>
      <w:pPr>
        <w:pStyle w:val="Frspaiere1"/>
        <w:shd w:val="clear" w:color="auto" w:fill="FFFFFF"/>
        <w:jc w:val="both"/>
        <w:rPr>
          <w:rFonts w:ascii="Times New Roman" w:hAnsi="Times New Roman" w:cs="Times New Roman"/>
          <w:strike/>
          <w:sz w:val="24"/>
          <w:szCs w:val="24"/>
          <w:shd w:fill="FFFF00" w:val="clear"/>
          <w:lang w:val="ro-RO" w:eastAsia="ro-RO"/>
        </w:rPr>
      </w:pPr>
      <w:r>
        <w:rPr>
          <w:rFonts w:cs="Times New Roman" w:ascii="Times New Roman" w:hAnsi="Times New Roman"/>
          <w:strike/>
          <w:sz w:val="24"/>
          <w:szCs w:val="24"/>
          <w:shd w:fill="FFFF00" w:val="clear"/>
          <w:lang w:val="ro-RO" w:eastAsia="ro-RO"/>
        </w:rPr>
      </w:r>
    </w:p>
    <w:p>
      <w:pPr>
        <w:pStyle w:val="Normal"/>
        <w:keepNext w:val="true"/>
        <w:shd w:val="clear" w:color="auto" w:fill="FFFFFF"/>
        <w:spacing w:lineRule="auto" w:line="240" w:before="0" w:after="0"/>
        <w:jc w:val="both"/>
        <w:rPr>
          <w:lang w:val="fr-FR"/>
        </w:rPr>
      </w:pPr>
      <w:r>
        <w:rPr>
          <w:rFonts w:cs="Times New Roman" w:ascii="Times New Roman" w:hAnsi="Times New Roman"/>
          <w:sz w:val="24"/>
          <w:szCs w:val="24"/>
          <w:lang w:val="ro-RO" w:eastAsia="ro-RO"/>
        </w:rPr>
        <w:t xml:space="preserve">Părțile au încheiat prezentul Contract în 4 (patru) exemplare, unul pentru </w:t>
      </w:r>
      <w:r>
        <w:rPr>
          <w:rFonts w:cs="Times New Roman" w:ascii="Times New Roman" w:hAnsi="Times New Roman"/>
          <w:sz w:val="24"/>
          <w:szCs w:val="24"/>
          <w:shd w:fill="FFFFFF" w:val="clear"/>
          <w:lang w:val="ro-RO" w:eastAsia="ro-RO"/>
        </w:rPr>
        <w:t xml:space="preserve"> Executant</w:t>
      </w:r>
      <w:r>
        <w:rPr>
          <w:rFonts w:cs="Times New Roman" w:ascii="Times New Roman" w:hAnsi="Times New Roman"/>
          <w:strike/>
          <w:sz w:val="24"/>
          <w:szCs w:val="24"/>
          <w:shd w:fill="FFFFFF" w:val="clear"/>
          <w:lang w:val="ro-RO" w:eastAsia="ro-RO"/>
        </w:rPr>
        <w:t>,</w:t>
      </w:r>
      <w:r>
        <w:rPr>
          <w:rFonts w:cs="Times New Roman" w:ascii="Times New Roman" w:hAnsi="Times New Roman"/>
          <w:sz w:val="24"/>
          <w:szCs w:val="24"/>
          <w:lang w:val="ro-RO" w:eastAsia="ro-RO"/>
        </w:rPr>
        <w:t xml:space="preserve"> si trei pentru achizitor, toate exemplarele având aceeași valoare juridică</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r>
    </w:p>
    <w:p>
      <w:pPr>
        <w:pStyle w:val="Normal"/>
        <w:keepNext w:val="true"/>
        <w:shd w:val="clear" w:color="auto" w:fill="FFFFFF"/>
        <w:spacing w:lineRule="auto" w:line="240" w:before="0" w:after="0"/>
        <w:jc w:val="both"/>
        <w:rPr/>
      </w:pPr>
      <w:r>
        <w:rPr>
          <w:rFonts w:eastAsia="Times New Roman" w:cs="Times New Roman" w:ascii="Times New Roman" w:hAnsi="Times New Roman"/>
          <w:sz w:val="24"/>
          <w:szCs w:val="24"/>
          <w:lang w:val="ro-RO"/>
        </w:rPr>
        <w:t xml:space="preserve">       </w:t>
      </w:r>
      <w:r>
        <w:rPr>
          <w:rFonts w:eastAsia="Times New Roman" w:cs="Times New Roman" w:ascii="Times New Roman" w:hAnsi="Times New Roman"/>
          <w:sz w:val="24"/>
          <w:szCs w:val="24"/>
          <w:lang w:val="ro-RO"/>
        </w:rPr>
        <w:t>Achizitor,</w:t>
        <w:tab/>
        <w:tab/>
        <w:tab/>
        <w:tab/>
        <w:tab/>
        <w:tab/>
        <w:tab/>
        <w:tab/>
        <w:t>Executant,</w:t>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w:t>
        <w:tab/>
        <w:tab/>
        <w:tab/>
        <w:tab/>
        <w:tab/>
        <w:tab/>
        <w:t xml:space="preserve">      ………………..</w:t>
        <w:tab/>
        <w:tab/>
        <w:tab/>
      </w:r>
    </w:p>
    <w:p>
      <w:pPr>
        <w:pStyle w:val="Normal"/>
        <w:keepNext w:val="true"/>
        <w:shd w:val="clear" w:color="auto" w:fill="FFFFFF"/>
        <w:spacing w:lineRule="auto" w:line="240" w:before="0" w:after="0"/>
        <w:jc w:val="both"/>
        <w:rPr>
          <w:rFonts w:ascii="Times New Roman" w:hAnsi="Times New Roman" w:eastAsia="Times New Roman" w:cs="Times New Roman"/>
          <w:sz w:val="24"/>
          <w:szCs w:val="24"/>
          <w:lang w:val="ro-RO"/>
        </w:rPr>
      </w:pPr>
      <w:r>
        <w:rPr>
          <w:rFonts w:eastAsia="Times New Roman" w:cs="Times New Roman" w:ascii="Times New Roman" w:hAnsi="Times New Roman"/>
          <w:sz w:val="24"/>
          <w:szCs w:val="24"/>
          <w:lang w:val="ro-RO"/>
        </w:rPr>
        <w:t>(semnătură autorizată)</w:t>
        <w:tab/>
        <w:t xml:space="preserve">                                    </w:t>
        <w:tab/>
        <w:t xml:space="preserve">             (semnătură autorizată)</w:t>
        <w:tab/>
        <w:tab/>
        <w:tab/>
      </w:r>
    </w:p>
    <w:p>
      <w:pPr>
        <w:pStyle w:val="Normal"/>
        <w:keepNext w:val="true"/>
        <w:shd w:val="clear" w:color="auto" w:fill="FFFFFF"/>
        <w:spacing w:lineRule="auto" w:line="240" w:before="0" w:after="0"/>
        <w:jc w:val="both"/>
        <w:rPr/>
      </w:pPr>
      <w:r>
        <w:rPr>
          <w:rFonts w:eastAsia="Times New Roman" w:cs="Times New Roman" w:ascii="Times New Roman" w:hAnsi="Times New Roman"/>
          <w:sz w:val="24"/>
          <w:szCs w:val="24"/>
          <w:lang w:val="ro-RO"/>
        </w:rPr>
        <w:t xml:space="preserve">          </w:t>
      </w:r>
      <w:r>
        <w:rPr>
          <w:rFonts w:eastAsia="Times New Roman" w:cs="Times New Roman" w:ascii="Times New Roman" w:hAnsi="Times New Roman"/>
          <w:sz w:val="24"/>
          <w:szCs w:val="24"/>
          <w:lang w:val="ro-RO"/>
        </w:rPr>
        <w:t>LS</w:t>
        <w:tab/>
        <w:tab/>
        <w:t xml:space="preserve">                     </w:t>
        <w:tab/>
        <w:tab/>
        <w:tab/>
        <w:t xml:space="preserve">                               LS</w:t>
      </w:r>
    </w:p>
    <w:p>
      <w:pPr>
        <w:pStyle w:val="Normal"/>
        <w:shd w:val="clear" w:color="auto" w:fill="FFFFFF"/>
        <w:spacing w:before="0" w:after="0"/>
        <w:jc w:val="both"/>
        <w:rPr>
          <w:rFonts w:ascii="Times New Roman" w:hAnsi="Times New Roman" w:cs="Times New Roman"/>
          <w:sz w:val="24"/>
          <w:szCs w:val="24"/>
          <w:lang w:val="ro-RO"/>
        </w:rPr>
      </w:pPr>
      <w:r>
        <w:rPr/>
      </w:r>
    </w:p>
    <w:sectPr>
      <w:footerReference w:type="default" r:id="rId2"/>
      <w:type w:val="nextPage"/>
      <w:pgSz w:w="12240" w:h="15840"/>
      <w:pgMar w:left="1440" w:right="900" w:header="0" w:top="993" w:footer="18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rebuchet MS">
    <w:charset w:val="ee"/>
    <w:family w:val="roman"/>
    <w:pitch w:val="variable"/>
  </w:font>
  <w:font w:name="Trebuchet MS Bold">
    <w:altName w:val="Trebuchet MS"/>
    <w:charset w:val="ee"/>
    <w:family w:val="roman"/>
    <w:pitch w:val="variable"/>
  </w:font>
  <w:font w:name="Symbol">
    <w:charset w:val="ee"/>
    <w:family w:val="roman"/>
    <w:pitch w:val="variable"/>
  </w:font>
  <w:font w:name="Times New Roman">
    <w:charset w:val="ee"/>
    <w:family w:val="roman"/>
    <w:pitch w:val="variable"/>
  </w:font>
  <w:font w:name="Arial">
    <w:charset w:val="ee"/>
    <w:family w:val="roman"/>
    <w:pitch w:val="variable"/>
  </w:font>
  <w:font w:name="Georgia">
    <w:charset w:val="ee"/>
    <w:family w:val="roman"/>
    <w:pitch w:val="variable"/>
  </w:font>
  <w:font w:name="Courier New">
    <w:charset w:val="ee"/>
    <w:family w:val="roman"/>
    <w:pitch w:val="variable"/>
  </w:font>
  <w:font w:name="Wingdings">
    <w:charset w:val="ee"/>
    <w:family w:val="roman"/>
    <w:pitch w:val="variable"/>
  </w:font>
  <w:font w:name="Verdana">
    <w:charset w:val="ee"/>
    <w:family w:val="roman"/>
    <w:pitch w:val="variable"/>
  </w:font>
  <w:font w:name="Tahoma">
    <w:charset w:val="ee"/>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sol"/>
      <w:jc w:val="right"/>
      <w:rPr/>
    </w:pPr>
    <w:r>
      <w:rPr/>
      <w:fldChar w:fldCharType="begin"/>
    </w:r>
    <w:r>
      <w:rPr/>
      <w:instrText> PAGE </w:instrText>
    </w:r>
    <w:r>
      <w:rPr/>
      <w:fldChar w:fldCharType="separate"/>
    </w:r>
    <w:r>
      <w:rPr/>
      <w:t>24</w:t>
    </w:r>
    <w:r>
      <w:rPr/>
      <w:fldChar w:fldCharType="end"/>
    </w:r>
  </w:p>
  <w:p>
    <w:pPr>
      <w:pStyle w:val="Subso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lu1"/>
      <w:numFmt w:val="upperRoman"/>
      <w:lvlText w:val="%1."/>
      <w:lvlJc w:val="left"/>
      <w:pPr>
        <w:tabs>
          <w:tab w:val="num" w:pos="567"/>
        </w:tabs>
        <w:ind w:left="0" w:hanging="0"/>
      </w:pPr>
      <w:rPr>
        <w:smallCaps w:val="false"/>
        <w:caps w:val="false"/>
        <w:dstrike w:val="false"/>
        <w:strike w:val="false"/>
        <w:vertAlign w:val="baseline"/>
        <w:position w:val="0"/>
        <w:sz w:val="26"/>
        <w:sz w:val="26"/>
        <w:spacing w:val="0"/>
        <w:i w:val="false"/>
        <w:u w:val="none"/>
        <w:b/>
        <w:kern w:val="0"/>
        <w:szCs w:val="24"/>
        <w:w w:val="100"/>
        <w:vanish w:val="false"/>
        <w:rFonts w:ascii="Trebuchet MS Bold;Trebuchet MS" w:hAnsi="Trebuchet MS Bold;Trebuchet MS" w:cs="Trebuchet MS Bold;Trebuchet MS"/>
        <w:color w:val="000000"/>
      </w:rPr>
    </w:lvl>
    <w:lvl w:ilvl="1">
      <w:start w:val="1"/>
      <w:pStyle w:val="Titlu2"/>
      <w:numFmt w:val="upperLetter"/>
      <w:lvlText w:val="%2."/>
      <w:lvlJc w:val="left"/>
      <w:pPr>
        <w:tabs>
          <w:tab w:val="num" w:pos="3119"/>
        </w:tabs>
        <w:ind w:left="2552" w:hanging="0"/>
      </w:pPr>
      <w:rPr>
        <w:smallCaps w:val="false"/>
        <w:caps w:val="false"/>
        <w:dstrike w:val="false"/>
        <w:strike w:val="false"/>
        <w:vertAlign w:val="baseline"/>
        <w:position w:val="0"/>
        <w:sz w:val="22"/>
        <w:sz w:val="22"/>
        <w:spacing w:val="0"/>
        <w:i w:val="false"/>
        <w:u w:val="none"/>
        <w:b/>
        <w:kern w:val="0"/>
        <w:szCs w:val="24"/>
        <w:w w:val="100"/>
        <w:vanish w:val="false"/>
        <w:rFonts w:ascii="Trebuchet MS Bold;Trebuchet MS" w:hAnsi="Trebuchet MS Bold;Trebuchet MS" w:cs="Trebuchet MS Bold;Trebuchet MS"/>
        <w:color w:val="000000"/>
      </w:rPr>
    </w:lvl>
    <w:lvl w:ilvl="2">
      <w:start w:val="1"/>
      <w:pStyle w:val="Titlu3"/>
      <w:numFmt w:val="decimal"/>
      <w:lvlText w:val="%2.%3."/>
      <w:lvlJc w:val="left"/>
      <w:pPr>
        <w:tabs>
          <w:tab w:val="num" w:pos="567"/>
        </w:tabs>
        <w:ind w:left="0" w:hanging="0"/>
      </w:pPr>
      <w:rPr>
        <w:smallCaps w:val="false"/>
        <w:caps w:val="false"/>
        <w:dstrike w:val="false"/>
        <w:strike w:val="false"/>
        <w:vertAlign w:val="baseline"/>
        <w:position w:val="0"/>
        <w:sz w:val="22"/>
        <w:sz w:val="22"/>
        <w:spacing w:val="0"/>
        <w:i w:val="false"/>
        <w:u w:val="none"/>
        <w:b/>
        <w:kern w:val="0"/>
        <w:szCs w:val="22"/>
        <w:w w:val="100"/>
        <w:vanish w:val="false"/>
        <w:rFonts w:ascii="Trebuchet MS Bold;Trebuchet MS" w:hAnsi="Trebuchet MS Bold;Trebuchet MS" w:cs="Trebuchet MS Bold;Trebuchet MS"/>
        <w:color w:val="000000"/>
      </w:rPr>
    </w:lvl>
    <w:lvl w:ilvl="3">
      <w:start w:val="1"/>
      <w:pStyle w:val="Titlu4"/>
      <w:numFmt w:val="decimal"/>
      <w:lvlText w:val="%2.%3.%4."/>
      <w:lvlJc w:val="left"/>
      <w:pPr>
        <w:tabs>
          <w:tab w:val="num" w:pos="567"/>
        </w:tabs>
        <w:ind w:left="0" w:hanging="0"/>
      </w:pPr>
      <w:rPr>
        <w:smallCaps w:val="false"/>
        <w:caps w:val="false"/>
        <w:dstrike w:val="false"/>
        <w:strike w:val="false"/>
        <w:vertAlign w:val="baseline"/>
        <w:position w:val="0"/>
        <w:sz w:val="20"/>
        <w:sz w:val="20"/>
        <w:spacing w:val="-20"/>
        <w:i w:val="false"/>
        <w:u w:val="none"/>
        <w:b w:val="false"/>
        <w:kern w:val="0"/>
        <w:szCs w:val="22"/>
        <w:w w:val="100"/>
        <w:vanish w:val="false"/>
        <w:rFonts w:ascii="Trebuchet MS" w:hAnsi="Trebuchet MS" w:cs="Trebuchet MS"/>
        <w:color w:val="000000"/>
      </w:rPr>
    </w:lvl>
    <w:lvl w:ilvl="4">
      <w:start w:val="1"/>
      <w:pStyle w:val="Titlu5"/>
      <w:numFmt w:val="decimal"/>
      <w:lvlText w:val="Art. %5."/>
      <w:lvlJc w:val="left"/>
      <w:pPr>
        <w:tabs>
          <w:tab w:val="num" w:pos="1107"/>
        </w:tabs>
        <w:ind w:left="1107" w:hanging="567"/>
      </w:pPr>
      <w:rPr>
        <w:smallCaps w:val="false"/>
        <w:caps w:val="false"/>
        <w:dstrike w:val="false"/>
        <w:strike w:val="false"/>
        <w:vertAlign w:val="baseline"/>
        <w:position w:val="0"/>
        <w:sz w:val="24"/>
        <w:sz w:val="24"/>
        <w:spacing w:val="0"/>
        <w:i w:val="false"/>
        <w:u w:val="none"/>
        <w:b/>
        <w:kern w:val="0"/>
        <w:iCs w:val="false"/>
        <w:em w:val="none"/>
        <w:vanish w:val="false"/>
        <w:rFonts w:cs="Times New Roman"/>
        <w:color w:val="000000"/>
      </w:rPr>
    </w:lvl>
    <w:lvl w:ilvl="5">
      <w:start w:val="1"/>
      <w:pStyle w:val="Titlu6"/>
      <w:numFmt w:val="decimal"/>
      <w:lvlText w:val="(%6)"/>
      <w:lvlJc w:val="left"/>
      <w:pPr>
        <w:tabs>
          <w:tab w:val="num" w:pos="567"/>
        </w:tabs>
        <w:ind w:left="0" w:hanging="0"/>
      </w:pPr>
      <w:rPr>
        <w:smallCaps w:val="false"/>
        <w:caps w:val="false"/>
        <w:dstrike w:val="false"/>
        <w:strike w:val="false"/>
        <w:vertAlign w:val="baseline"/>
        <w:position w:val="0"/>
        <w:sz w:val="20"/>
        <w:sz w:val="20"/>
        <w:spacing w:val="0"/>
        <w:i w:val="false"/>
        <w:u w:val="none"/>
        <w:b w:val="false"/>
        <w:kern w:val="0"/>
        <w:szCs w:val="20"/>
        <w:iCs w:val="false"/>
        <w:bCs w:val="false"/>
        <w:em w:val="none"/>
        <w:vanish w:val="false"/>
        <w:rFonts w:ascii="Trebuchet MS" w:hAnsi="Trebuchet MS" w:cs="Times New Roman"/>
        <w:color w:val="000000"/>
      </w:rPr>
    </w:lvl>
    <w:lvl w:ilvl="6">
      <w:start w:val="1"/>
      <w:pStyle w:val="Titlu7"/>
      <w:numFmt w:val="lowerLetter"/>
      <w:lvlText w:val="%7)"/>
      <w:lvlJc w:val="left"/>
      <w:pPr>
        <w:tabs>
          <w:tab w:val="num" w:pos="568"/>
        </w:tabs>
        <w:ind w:left="1135" w:hanging="567"/>
      </w:pPr>
      <w:rPr>
        <w:smallCaps w:val="false"/>
        <w:caps w:val="false"/>
        <w:dstrike w:val="false"/>
        <w:strike w:val="false"/>
        <w:vertAlign w:val="baseline"/>
        <w:position w:val="0"/>
        <w:sz w:val="24"/>
        <w:sz w:val="24"/>
        <w:spacing w:val="0"/>
        <w:i w:val="false"/>
        <w:u w:val="none"/>
        <w:b w:val="false"/>
        <w:kern w:val="0"/>
        <w:iCs w:val="false"/>
        <w:bCs w:val="false"/>
        <w:em w:val="none"/>
        <w:vanish w:val="false"/>
        <w:color w:val="000000"/>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420"/>
        </w:tabs>
        <w:ind w:left="420" w:hanging="420"/>
      </w:pPr>
      <w:rPr>
        <w:sz w:val="24"/>
        <w:b/>
        <w:szCs w:val="36"/>
        <w:rFonts w:ascii="Times New Roman" w:hAnsi="Times New Roman" w:eastAsia="Times New Roman" w:cs="Arial"/>
        <w:lang w:val="ro-RO"/>
      </w:rPr>
    </w:lvl>
    <w:lvl w:ilvl="1">
      <w:start w:val="1"/>
      <w:numFmt w:val="decimal"/>
      <w:lvlText w:val="%1.%2."/>
      <w:lvlJc w:val="left"/>
      <w:pPr>
        <w:tabs>
          <w:tab w:val="num" w:pos="900"/>
        </w:tabs>
        <w:ind w:left="900" w:hanging="720"/>
      </w:pPr>
      <w:rPr>
        <w:sz w:val="24"/>
        <w:b/>
        <w:szCs w:val="36"/>
        <w:rFonts w:ascii="Times New Roman" w:hAnsi="Times New Roman" w:eastAsia="Times New Roman" w:cs="Arial"/>
        <w:lang w:val="ro-RO"/>
      </w:rPr>
    </w:lvl>
    <w:lvl w:ilvl="2">
      <w:start w:val="1"/>
      <w:numFmt w:val="decimal"/>
      <w:lvlText w:val="%1.%2.%3."/>
      <w:lvlJc w:val="left"/>
      <w:pPr>
        <w:tabs>
          <w:tab w:val="num" w:pos="1004"/>
        </w:tabs>
        <w:ind w:left="1004" w:hanging="720"/>
      </w:pPr>
      <w:rPr>
        <w:b/>
        <w:rFonts w:ascii="Arial" w:hAnsi="Arial" w:cs="Arial"/>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4">
    <w:lvl w:ilvl="0">
      <w:start w:val="4"/>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o-RO"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ar-SA"/>
    </w:rPr>
  </w:style>
  <w:style w:type="paragraph" w:styleId="Titlu1">
    <w:name w:val="Heading 1"/>
    <w:basedOn w:val="Normal"/>
    <w:next w:val="Normal"/>
    <w:uiPriority w:val="9"/>
    <w:qFormat/>
    <w:pPr>
      <w:keepNext w:val="true"/>
      <w:numPr>
        <w:ilvl w:val="0"/>
        <w:numId w:val="1"/>
      </w:numPr>
      <w:spacing w:lineRule="exact" w:line="280" w:before="360" w:after="120"/>
      <w:ind w:right="1134" w:hanging="0"/>
      <w:contextualSpacing/>
      <w:jc w:val="both"/>
      <w:outlineLvl w:val="0"/>
    </w:pPr>
    <w:rPr>
      <w:rFonts w:ascii="Trebuchet MS" w:hAnsi="Trebuchet MS" w:eastAsia="Cambria" w:cs="Arial"/>
      <w:b/>
      <w:bCs/>
      <w:caps/>
      <w:kern w:val="2"/>
      <w:sz w:val="26"/>
      <w:szCs w:val="28"/>
      <w:lang w:bidi="ne-NP"/>
    </w:rPr>
  </w:style>
  <w:style w:type="paragraph" w:styleId="Titlu2">
    <w:name w:val="Heading 2"/>
    <w:basedOn w:val="Normal"/>
    <w:next w:val="Normal"/>
    <w:uiPriority w:val="9"/>
    <w:semiHidden/>
    <w:unhideWhenUsed/>
    <w:qFormat/>
    <w:pPr>
      <w:keepNext w:val="true"/>
      <w:numPr>
        <w:ilvl w:val="1"/>
        <w:numId w:val="1"/>
      </w:numPr>
      <w:spacing w:lineRule="exact" w:line="280" w:before="240" w:after="120"/>
      <w:ind w:left="0" w:right="1134" w:hanging="0"/>
      <w:contextualSpacing/>
      <w:jc w:val="both"/>
      <w:outlineLvl w:val="1"/>
    </w:pPr>
    <w:rPr>
      <w:rFonts w:ascii="Trebuchet MS" w:hAnsi="Trebuchet MS" w:eastAsia="Cambria" w:cs="Arial"/>
      <w:b/>
      <w:bCs/>
      <w:iCs/>
      <w:caps/>
      <w:sz w:val="20"/>
      <w:lang w:bidi="ne-NP"/>
    </w:rPr>
  </w:style>
  <w:style w:type="paragraph" w:styleId="Titlu3">
    <w:name w:val="Heading 3"/>
    <w:basedOn w:val="Normal"/>
    <w:next w:val="Normal"/>
    <w:uiPriority w:val="9"/>
    <w:semiHidden/>
    <w:unhideWhenUsed/>
    <w:qFormat/>
    <w:pPr>
      <w:keepNext w:val="true"/>
      <w:numPr>
        <w:ilvl w:val="2"/>
        <w:numId w:val="1"/>
      </w:numPr>
      <w:spacing w:lineRule="exact" w:line="280" w:before="240" w:after="120"/>
      <w:ind w:right="1134" w:hanging="0"/>
      <w:contextualSpacing/>
      <w:jc w:val="both"/>
      <w:outlineLvl w:val="2"/>
    </w:pPr>
    <w:rPr>
      <w:rFonts w:ascii="Trebuchet MS" w:hAnsi="Trebuchet MS" w:eastAsia="Cambria" w:cs="Arial"/>
      <w:b/>
      <w:bCs/>
      <w:sz w:val="20"/>
      <w:lang w:bidi="ne-NP"/>
    </w:rPr>
  </w:style>
  <w:style w:type="paragraph" w:styleId="Titlu4">
    <w:name w:val="Heading 4"/>
    <w:basedOn w:val="Normal"/>
    <w:next w:val="Normal"/>
    <w:uiPriority w:val="9"/>
    <w:semiHidden/>
    <w:unhideWhenUsed/>
    <w:qFormat/>
    <w:pPr>
      <w:keepNext w:val="true"/>
      <w:numPr>
        <w:ilvl w:val="3"/>
        <w:numId w:val="1"/>
      </w:numPr>
      <w:spacing w:lineRule="exact" w:line="280" w:before="240" w:after="120"/>
      <w:ind w:right="1134" w:hanging="0"/>
      <w:contextualSpacing/>
      <w:jc w:val="both"/>
      <w:outlineLvl w:val="3"/>
    </w:pPr>
    <w:rPr>
      <w:rFonts w:ascii="Trebuchet MS" w:hAnsi="Trebuchet MS" w:eastAsia="Cambria" w:cs="Times New Roman"/>
      <w:b/>
      <w:bCs/>
      <w:sz w:val="20"/>
      <w:lang w:bidi="ne-NP"/>
    </w:rPr>
  </w:style>
  <w:style w:type="paragraph" w:styleId="Titlu5">
    <w:name w:val="Heading 5"/>
    <w:basedOn w:val="Normal"/>
    <w:next w:val="Normal"/>
    <w:uiPriority w:val="9"/>
    <w:semiHidden/>
    <w:unhideWhenUsed/>
    <w:qFormat/>
    <w:pPr>
      <w:keepNext w:val="true"/>
      <w:numPr>
        <w:ilvl w:val="4"/>
        <w:numId w:val="1"/>
      </w:numPr>
      <w:spacing w:lineRule="exact" w:line="320" w:before="120" w:after="0"/>
      <w:jc w:val="both"/>
      <w:outlineLvl w:val="4"/>
    </w:pPr>
    <w:rPr>
      <w:rFonts w:ascii="Trebuchet MS" w:hAnsi="Trebuchet MS" w:eastAsia="Cambria"/>
      <w:sz w:val="20"/>
      <w:szCs w:val="20"/>
      <w:lang w:val="ro-RO"/>
    </w:rPr>
  </w:style>
  <w:style w:type="paragraph" w:styleId="Titlu6">
    <w:name w:val="Heading 6"/>
    <w:basedOn w:val="Normal"/>
    <w:next w:val="Normal"/>
    <w:uiPriority w:val="9"/>
    <w:semiHidden/>
    <w:unhideWhenUsed/>
    <w:qFormat/>
    <w:pPr>
      <w:numPr>
        <w:ilvl w:val="5"/>
        <w:numId w:val="1"/>
      </w:numPr>
      <w:spacing w:lineRule="exact" w:line="280" w:before="120" w:after="0"/>
      <w:ind w:right="-28" w:hanging="0"/>
      <w:jc w:val="both"/>
      <w:outlineLvl w:val="5"/>
    </w:pPr>
    <w:rPr>
      <w:rFonts w:ascii="Trebuchet MS" w:hAnsi="Trebuchet MS" w:eastAsia="Cambria" w:cs="Times New Roman"/>
      <w:bCs/>
      <w:sz w:val="20"/>
      <w:szCs w:val="20"/>
      <w:lang w:val="ro-RO"/>
    </w:rPr>
  </w:style>
  <w:style w:type="paragraph" w:styleId="Titlu7">
    <w:name w:val="Heading 7"/>
    <w:basedOn w:val="Normal"/>
    <w:next w:val="Normal"/>
    <w:qFormat/>
    <w:pPr>
      <w:numPr>
        <w:ilvl w:val="6"/>
        <w:numId w:val="1"/>
      </w:numPr>
      <w:spacing w:lineRule="exact" w:line="280" w:before="120" w:after="0"/>
      <w:contextualSpacing/>
      <w:jc w:val="both"/>
      <w:outlineLvl w:val="6"/>
    </w:pPr>
    <w:rPr>
      <w:rFonts w:ascii="Trebuchet MS" w:hAnsi="Trebuchet MS" w:eastAsia="Cambria"/>
      <w:sz w:val="20"/>
      <w:szCs w:val="20"/>
      <w:lang w:val="ro-RO"/>
    </w:rPr>
  </w:style>
  <w:style w:type="character" w:styleId="DefaultParagraphFont" w:default="1">
    <w:name w:val="Default Paragraph Font"/>
    <w:uiPriority w:val="1"/>
    <w:semiHidden/>
    <w:unhideWhenUsed/>
    <w:qFormat/>
    <w:rPr/>
  </w:style>
  <w:style w:type="character" w:styleId="WW8Num1z0" w:customStyle="1">
    <w:name w:val="WW8Num1z0"/>
    <w:qFormat/>
    <w:rPr>
      <w:rFonts w:ascii="Trebuchet MS Bold;Trebuchet MS" w:hAnsi="Trebuchet MS Bold;Trebuchet MS" w:cs="Trebuchet MS Bold;Trebuchet MS"/>
      <w:b/>
      <w:i w:val="false"/>
      <w:caps w:val="false"/>
      <w:smallCaps w:val="false"/>
      <w:strike w:val="false"/>
      <w:dstrike w:val="false"/>
      <w:vanish w:val="false"/>
      <w:color w:val="000000"/>
      <w:spacing w:val="0"/>
      <w:w w:val="100"/>
      <w:kern w:val="0"/>
      <w:position w:val="0"/>
      <w:sz w:val="26"/>
      <w:sz w:val="26"/>
      <w:szCs w:val="24"/>
      <w:u w:val="none"/>
      <w:vertAlign w:val="baseline"/>
    </w:rPr>
  </w:style>
  <w:style w:type="character" w:styleId="WW8Num1z1" w:customStyle="1">
    <w:name w:val="WW8Num1z1"/>
    <w:qFormat/>
    <w:rPr>
      <w:rFonts w:ascii="Trebuchet MS Bold;Trebuchet MS" w:hAnsi="Trebuchet MS Bold;Trebuchet MS" w:cs="Trebuchet MS Bold;Trebuchet MS"/>
      <w:b/>
      <w:i w:val="false"/>
      <w:caps w:val="false"/>
      <w:smallCaps w:val="false"/>
      <w:strike w:val="false"/>
      <w:dstrike w:val="false"/>
      <w:vanish w:val="false"/>
      <w:color w:val="000000"/>
      <w:spacing w:val="0"/>
      <w:w w:val="100"/>
      <w:kern w:val="0"/>
      <w:position w:val="0"/>
      <w:sz w:val="22"/>
      <w:sz w:val="22"/>
      <w:szCs w:val="24"/>
      <w:u w:val="none"/>
      <w:vertAlign w:val="baseline"/>
    </w:rPr>
  </w:style>
  <w:style w:type="character" w:styleId="WW8Num1z2" w:customStyle="1">
    <w:name w:val="WW8Num1z2"/>
    <w:qFormat/>
    <w:rPr>
      <w:rFonts w:ascii="Trebuchet MS Bold;Trebuchet MS" w:hAnsi="Trebuchet MS Bold;Trebuchet MS" w:cs="Trebuchet MS Bold;Trebuchet MS"/>
      <w:b/>
      <w:i w:val="false"/>
      <w:caps w:val="false"/>
      <w:smallCaps w:val="false"/>
      <w:strike w:val="false"/>
      <w:dstrike w:val="false"/>
      <w:vanish w:val="false"/>
      <w:color w:val="000000"/>
      <w:spacing w:val="0"/>
      <w:w w:val="100"/>
      <w:kern w:val="0"/>
      <w:position w:val="0"/>
      <w:sz w:val="22"/>
      <w:sz w:val="22"/>
      <w:szCs w:val="22"/>
      <w:u w:val="none"/>
      <w:vertAlign w:val="baseline"/>
    </w:rPr>
  </w:style>
  <w:style w:type="character" w:styleId="WW8Num1z3" w:customStyle="1">
    <w:name w:val="WW8Num1z3"/>
    <w:qFormat/>
    <w:rPr>
      <w:rFonts w:ascii="Trebuchet MS" w:hAnsi="Trebuchet MS" w:cs="Trebuchet MS"/>
      <w:b w:val="false"/>
      <w:i w:val="false"/>
      <w:caps w:val="false"/>
      <w:smallCaps w:val="false"/>
      <w:strike w:val="false"/>
      <w:dstrike w:val="false"/>
      <w:vanish w:val="false"/>
      <w:color w:val="000000"/>
      <w:spacing w:val="-20"/>
      <w:w w:val="100"/>
      <w:kern w:val="0"/>
      <w:position w:val="0"/>
      <w:sz w:val="20"/>
      <w:sz w:val="20"/>
      <w:szCs w:val="22"/>
      <w:u w:val="none"/>
      <w:vertAlign w:val="baseline"/>
    </w:rPr>
  </w:style>
  <w:style w:type="character" w:styleId="WW8Num1z4" w:customStyle="1">
    <w:name w:val="WW8Num1z4"/>
    <w:qFormat/>
    <w:rPr>
      <w:rFonts w:cs="Times New Roman"/>
      <w:b/>
      <w:i w:val="false"/>
      <w:iCs w:val="false"/>
      <w:caps w:val="false"/>
      <w:smallCaps w:val="false"/>
      <w:strike w:val="false"/>
      <w:dstrike w:val="false"/>
      <w:vanish w:val="false"/>
      <w:color w:val="000000"/>
      <w:spacing w:val="0"/>
      <w:kern w:val="0"/>
      <w:position w:val="0"/>
      <w:sz w:val="24"/>
      <w:sz w:val="24"/>
      <w:u w:val="none"/>
      <w:vertAlign w:val="baseline"/>
      <w:em w:val="none"/>
    </w:rPr>
  </w:style>
  <w:style w:type="character" w:styleId="WW8Num1z5" w:customStyle="1">
    <w:name w:val="WW8Num1z5"/>
    <w:qFormat/>
    <w:rPr>
      <w:rFonts w:ascii="Trebuchet MS" w:hAnsi="Trebuchet MS" w:cs="Times New Roman"/>
      <w:b w:val="false"/>
      <w:bCs w:val="false"/>
      <w:i w:val="false"/>
      <w:iCs w:val="false"/>
      <w:caps w:val="false"/>
      <w:smallCaps w:val="false"/>
      <w:strike w:val="false"/>
      <w:dstrike w:val="false"/>
      <w:vanish w:val="false"/>
      <w:color w:val="000000"/>
      <w:spacing w:val="0"/>
      <w:kern w:val="0"/>
      <w:position w:val="0"/>
      <w:sz w:val="20"/>
      <w:sz w:val="20"/>
      <w:szCs w:val="20"/>
      <w:u w:val="none"/>
      <w:vertAlign w:val="baseline"/>
      <w:em w:val="none"/>
    </w:rPr>
  </w:style>
  <w:style w:type="character" w:styleId="WW8Num1z6" w:customStyle="1">
    <w:name w:val="WW8Num1z6"/>
    <w:qFormat/>
    <w:rPr>
      <w:b w:val="false"/>
      <w:bCs w:val="false"/>
      <w:i w:val="false"/>
      <w:iCs w:val="false"/>
      <w:caps w:val="false"/>
      <w:smallCaps w:val="false"/>
      <w:strike w:val="false"/>
      <w:dstrike w:val="false"/>
      <w:vanish w:val="false"/>
      <w:color w:val="000000"/>
      <w:spacing w:val="0"/>
      <w:kern w:val="0"/>
      <w:position w:val="0"/>
      <w:sz w:val="24"/>
      <w:sz w:val="24"/>
      <w:u w:val="none"/>
      <w:vertAlign w:val="baseline"/>
      <w:em w:val="none"/>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3z0" w:customStyle="1">
    <w:name w:val="WW8Num3z0"/>
    <w:qFormat/>
    <w:rPr>
      <w:rFonts w:ascii="Times New Roman" w:hAnsi="Times New Roman" w:eastAsia="Times New Roman" w:cs="Arial"/>
      <w:b/>
      <w:sz w:val="24"/>
      <w:szCs w:val="36"/>
      <w:lang w:val="ro-RO"/>
    </w:rPr>
  </w:style>
  <w:style w:type="character" w:styleId="WW8Num3z2" w:customStyle="1">
    <w:name w:val="WW8Num3z2"/>
    <w:qFormat/>
    <w:rPr>
      <w:rFonts w:ascii="Arial" w:hAnsi="Arial" w:cs="Arial"/>
      <w:b/>
    </w:rPr>
  </w:style>
  <w:style w:type="character" w:styleId="WW8Num3z3" w:customStyle="1">
    <w:name w:val="WW8Num3z3"/>
    <w:qFormat/>
    <w:rPr/>
  </w:style>
  <w:style w:type="character" w:styleId="WW8Num4z0" w:customStyle="1">
    <w:name w:val="WW8Num4z0"/>
    <w:qFormat/>
    <w:rPr>
      <w:rFonts w:ascii="Georgia" w:hAnsi="Georgia" w:cs="Times New Roman"/>
      <w:spacing w:val="5"/>
      <w:sz w:val="24"/>
      <w:szCs w:val="24"/>
      <w:lang w:val="ro-RO" w:eastAsia="ro-RO"/>
    </w:rPr>
  </w:style>
  <w:style w:type="character" w:styleId="WW8Num5z0" w:customStyle="1">
    <w:name w:val="WW8Num5z0"/>
    <w:qFormat/>
    <w:rPr>
      <w:rFonts w:ascii="Georgia" w:hAnsi="Georgia" w:cs="Times New Roman"/>
      <w:sz w:val="24"/>
      <w:szCs w:val="36"/>
      <w:lang w:val="ro-RO"/>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cs="Symbol"/>
    </w:rPr>
  </w:style>
  <w:style w:type="character" w:styleId="WW8Num3z1" w:customStyle="1">
    <w:name w:val="WW8Num3z1"/>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Trebuchet MS Bold;Trebuchet MS" w:hAnsi="Trebuchet MS Bold;Trebuchet MS" w:cs="Trebuchet MS Bold;Trebuchet MS"/>
      <w:b/>
      <w:i w:val="false"/>
      <w:caps w:val="false"/>
      <w:smallCaps w:val="false"/>
      <w:strike w:val="false"/>
      <w:dstrike w:val="false"/>
      <w:vanish w:val="false"/>
      <w:color w:val="000000"/>
      <w:spacing w:val="0"/>
      <w:w w:val="100"/>
      <w:kern w:val="0"/>
      <w:position w:val="0"/>
      <w:sz w:val="22"/>
      <w:sz w:val="22"/>
      <w:szCs w:val="24"/>
      <w:u w:val="none"/>
      <w:vertAlign w:val="baseline"/>
    </w:rPr>
  </w:style>
  <w:style w:type="character" w:styleId="WW8Num5z2" w:customStyle="1">
    <w:name w:val="WW8Num5z2"/>
    <w:qFormat/>
    <w:rPr>
      <w:rFonts w:ascii="Trebuchet MS Bold;Trebuchet MS" w:hAnsi="Trebuchet MS Bold;Trebuchet MS" w:cs="Trebuchet MS Bold;Trebuchet MS"/>
      <w:b/>
      <w:i w:val="false"/>
      <w:caps w:val="false"/>
      <w:smallCaps w:val="false"/>
      <w:strike w:val="false"/>
      <w:dstrike w:val="false"/>
      <w:vanish w:val="false"/>
      <w:color w:val="000000"/>
      <w:spacing w:val="0"/>
      <w:w w:val="100"/>
      <w:kern w:val="0"/>
      <w:position w:val="0"/>
      <w:sz w:val="22"/>
      <w:sz w:val="22"/>
      <w:szCs w:val="22"/>
      <w:u w:val="none"/>
      <w:vertAlign w:val="baseline"/>
    </w:rPr>
  </w:style>
  <w:style w:type="character" w:styleId="WW8Num5z3" w:customStyle="1">
    <w:name w:val="WW8Num5z3"/>
    <w:qFormat/>
    <w:rPr>
      <w:rFonts w:ascii="Trebuchet MS" w:hAnsi="Trebuchet MS" w:cs="Trebuchet MS"/>
      <w:b w:val="false"/>
      <w:i w:val="false"/>
      <w:caps w:val="false"/>
      <w:smallCaps w:val="false"/>
      <w:strike w:val="false"/>
      <w:dstrike w:val="false"/>
      <w:vanish w:val="false"/>
      <w:color w:val="000000"/>
      <w:spacing w:val="-20"/>
      <w:w w:val="100"/>
      <w:kern w:val="0"/>
      <w:position w:val="0"/>
      <w:sz w:val="20"/>
      <w:sz w:val="20"/>
      <w:szCs w:val="22"/>
      <w:u w:val="none"/>
      <w:vertAlign w:val="baseline"/>
    </w:rPr>
  </w:style>
  <w:style w:type="character" w:styleId="WW8Num5z4" w:customStyle="1">
    <w:name w:val="WW8Num5z4"/>
    <w:qFormat/>
    <w:rPr>
      <w:rFonts w:cs="Times New Roman"/>
      <w:b/>
      <w:i w:val="false"/>
      <w:iCs w:val="false"/>
      <w:caps w:val="false"/>
      <w:smallCaps w:val="false"/>
      <w:strike w:val="false"/>
      <w:dstrike w:val="false"/>
      <w:vanish w:val="false"/>
      <w:color w:val="000000"/>
      <w:spacing w:val="0"/>
      <w:kern w:val="0"/>
      <w:position w:val="0"/>
      <w:sz w:val="24"/>
      <w:sz w:val="24"/>
      <w:u w:val="none"/>
      <w:vertAlign w:val="baseline"/>
      <w:em w:val="none"/>
    </w:rPr>
  </w:style>
  <w:style w:type="character" w:styleId="WW8Num5z5" w:customStyle="1">
    <w:name w:val="WW8Num5z5"/>
    <w:qFormat/>
    <w:rPr>
      <w:rFonts w:ascii="Trebuchet MS" w:hAnsi="Trebuchet MS" w:cs="Times New Roman"/>
      <w:b w:val="false"/>
      <w:bCs w:val="false"/>
      <w:i w:val="false"/>
      <w:iCs w:val="false"/>
      <w:caps w:val="false"/>
      <w:smallCaps w:val="false"/>
      <w:strike w:val="false"/>
      <w:dstrike w:val="false"/>
      <w:vanish w:val="false"/>
      <w:color w:val="000000"/>
      <w:spacing w:val="0"/>
      <w:kern w:val="0"/>
      <w:position w:val="0"/>
      <w:sz w:val="20"/>
      <w:sz w:val="20"/>
      <w:szCs w:val="20"/>
      <w:u w:val="none"/>
      <w:vertAlign w:val="baseline"/>
      <w:em w:val="none"/>
    </w:rPr>
  </w:style>
  <w:style w:type="character" w:styleId="WW8Num5z6" w:customStyle="1">
    <w:name w:val="WW8Num5z6"/>
    <w:qFormat/>
    <w:rPr>
      <w:b w:val="false"/>
      <w:bCs w:val="false"/>
      <w:i w:val="false"/>
      <w:iCs w:val="false"/>
      <w:caps w:val="false"/>
      <w:smallCaps w:val="false"/>
      <w:strike w:val="false"/>
      <w:dstrike w:val="false"/>
      <w:vanish w:val="false"/>
      <w:color w:val="000000"/>
      <w:spacing w:val="0"/>
      <w:kern w:val="0"/>
      <w:position w:val="0"/>
      <w:sz w:val="24"/>
      <w:sz w:val="24"/>
      <w:u w:val="none"/>
      <w:vertAlign w:val="baseline"/>
      <w:em w:val="none"/>
    </w:rPr>
  </w:style>
  <w:style w:type="character" w:styleId="WW8Num5z7" w:customStyle="1">
    <w:name w:val="WW8Num5z7"/>
    <w:qFormat/>
    <w:rPr/>
  </w:style>
  <w:style w:type="character" w:styleId="WW8Num6z0" w:customStyle="1">
    <w:name w:val="WW8Num6z0"/>
    <w:qFormat/>
    <w:rPr>
      <w:rFonts w:ascii="Times New Roman" w:hAnsi="Times New Roman" w:eastAsia="Calibri"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eastAsia="Times New Roman" w:cs="Arial"/>
      <w:b/>
      <w:sz w:val="24"/>
      <w:szCs w:val="36"/>
      <w:lang w:val="ro-RO"/>
    </w:rPr>
  </w:style>
  <w:style w:type="character" w:styleId="WW8Num7z2" w:customStyle="1">
    <w:name w:val="WW8Num7z2"/>
    <w:qFormat/>
    <w:rPr>
      <w:rFonts w:ascii="Arial" w:hAnsi="Arial" w:cs="Arial"/>
      <w:b/>
    </w:rPr>
  </w:style>
  <w:style w:type="character" w:styleId="WW8Num7z3" w:customStyle="1">
    <w:name w:val="WW8Num7z3"/>
    <w:qFormat/>
    <w:rPr/>
  </w:style>
  <w:style w:type="character" w:styleId="WW8Num8z0" w:customStyle="1">
    <w:name w:val="WW8Num8z0"/>
    <w:qFormat/>
    <w:rPr>
      <w:rFonts w:ascii="Georgia" w:hAnsi="Georgia" w:eastAsia="Times New Roman" w:cs="Times New Roman"/>
      <w:spacing w:val="5"/>
      <w:sz w:val="24"/>
      <w:szCs w:val="24"/>
      <w:lang w:val="ro-RO"/>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Times New Roman" w:hAnsi="Times New Roman" w:eastAsia="Calibri" w:cs="Times New Roman"/>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3" w:customStyle="1">
    <w:name w:val="WW8Num12z3"/>
    <w:qFormat/>
    <w:rPr>
      <w:rFonts w:ascii="Symbol" w:hAnsi="Symbol" w:cs="Symbol"/>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3" w:customStyle="1">
    <w:name w:val="WW8Num16z3"/>
    <w:qFormat/>
    <w:rPr>
      <w:rFonts w:ascii="Symbol" w:hAnsi="Symbol" w:cs="Symbol"/>
    </w:rPr>
  </w:style>
  <w:style w:type="character" w:styleId="WW8Num17z0" w:customStyle="1">
    <w:name w:val="WW8Num17z0"/>
    <w:qFormat/>
    <w:rPr>
      <w:rFonts w:ascii="Arial" w:hAnsi="Arial" w:eastAsia="Calibri" w:cs="Aria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eastAsia="Times New Roman" w:cs="Aria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Calibri" w:hAnsi="Calibri" w:cs="Calibri"/>
      <w:b/>
      <w:sz w:val="22"/>
    </w:rPr>
  </w:style>
  <w:style w:type="character" w:styleId="WW8Num23z1" w:customStyle="1">
    <w:name w:val="WW8Num23z1"/>
    <w:qFormat/>
    <w:rPr>
      <w:rFonts w:ascii="Calibri" w:hAnsi="Calibri" w:cs="Calibri"/>
      <w:sz w:val="22"/>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3" w:customStyle="1">
    <w:name w:val="WW8Num28z3"/>
    <w:qFormat/>
    <w:rPr>
      <w:rFonts w:ascii="Symbol" w:hAnsi="Symbol" w:cs="Symbol"/>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b/>
    </w:rPr>
  </w:style>
  <w:style w:type="character" w:styleId="WW8Num30z1" w:customStyle="1">
    <w:name w:val="WW8Num30z1"/>
    <w:qFormat/>
    <w:rPr>
      <w:b w:val="false"/>
    </w:rPr>
  </w:style>
  <w:style w:type="character" w:styleId="WW8Num30z2" w:customStyle="1">
    <w:name w:val="WW8Num30z2"/>
    <w:qFormat/>
    <w:rPr>
      <w:b/>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Calibri" w:hAnsi="Calibri" w:eastAsia="Times New Roman" w:cs="Calibri"/>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Times New Roman" w:hAnsi="Times New Roman" w:eastAsia="Times New Roman" w:cs="Times New Roman"/>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rFonts w:ascii="Wingdings" w:hAnsi="Wingdings" w:cs="Wingdings"/>
    </w:rPr>
  </w:style>
  <w:style w:type="character" w:styleId="WW8Num36z1" w:customStyle="1">
    <w:name w:val="WW8Num36z1"/>
    <w:qFormat/>
    <w:rPr>
      <w:rFonts w:ascii="Courier New" w:hAnsi="Courier New" w:cs="Courier New"/>
    </w:rPr>
  </w:style>
  <w:style w:type="character" w:styleId="WW8Num36z3" w:customStyle="1">
    <w:name w:val="WW8Num36z3"/>
    <w:qFormat/>
    <w:rPr>
      <w:rFonts w:ascii="Symbol" w:hAnsi="Symbol" w:cs="Symbol"/>
    </w:rPr>
  </w:style>
  <w:style w:type="character" w:styleId="WW8Num37z0" w:customStyle="1">
    <w:name w:val="WW8Num37z0"/>
    <w:qFormat/>
    <w:rPr>
      <w:rFonts w:ascii="Georgia" w:hAnsi="Georgia" w:eastAsia="Times New Roman" w:cs="Times New Roman"/>
      <w:sz w:val="24"/>
      <w:szCs w:val="36"/>
      <w:lang w:val="ro-RO"/>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rFonts w:ascii="Times New Roman" w:hAnsi="Times New Roman" w:eastAsia="Times New Roman" w:cs="Times New Roman"/>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8z3" w:customStyle="1">
    <w:name w:val="WW8Num38z3"/>
    <w:qFormat/>
    <w:rPr>
      <w:rFonts w:ascii="Symbol" w:hAnsi="Symbol" w:cs="Symbol"/>
    </w:rPr>
  </w:style>
  <w:style w:type="character" w:styleId="Fontdeparagrafimplicit1" w:customStyle="1">
    <w:name w:val="Font de paragraf implicit1"/>
    <w:qFormat/>
    <w:rPr/>
  </w:style>
  <w:style w:type="character" w:styleId="AntetCaracter" w:customStyle="1">
    <w:name w:val="Antet Caracter"/>
    <w:basedOn w:val="Fontdeparagrafimplicit1"/>
    <w:qFormat/>
    <w:rPr/>
  </w:style>
  <w:style w:type="character" w:styleId="SubsolCaracter" w:customStyle="1">
    <w:name w:val="Subsol Caracter"/>
    <w:basedOn w:val="Fontdeparagrafimplicit1"/>
    <w:qFormat/>
    <w:rPr/>
  </w:style>
  <w:style w:type="character" w:styleId="BodyTextChar" w:customStyle="1">
    <w:name w:val="Body Text Char"/>
    <w:basedOn w:val="Fontdeparagrafimplicit1"/>
    <w:qFormat/>
    <w:rPr/>
  </w:style>
  <w:style w:type="character" w:styleId="CorptextCaracter" w:customStyle="1">
    <w:name w:val="Corp text Caracter"/>
    <w:qFormat/>
    <w:rPr>
      <w:rFonts w:ascii="Arial" w:hAnsi="Arial" w:eastAsia="Times New Roman" w:cs="Arial"/>
      <w:sz w:val="20"/>
      <w:lang w:val="fr-FR"/>
    </w:rPr>
  </w:style>
  <w:style w:type="character" w:styleId="TitluCaracter" w:customStyle="1">
    <w:name w:val="Titlu Caracter"/>
    <w:qFormat/>
    <w:rPr>
      <w:rFonts w:ascii="Arial" w:hAnsi="Arial" w:eastAsia="Times New Roman" w:cs="Times New Roman"/>
      <w:b/>
      <w:kern w:val="2"/>
      <w:sz w:val="32"/>
      <w:szCs w:val="20"/>
      <w:lang w:val="en-GB"/>
    </w:rPr>
  </w:style>
  <w:style w:type="character" w:styleId="CitatCaracter" w:customStyle="1">
    <w:name w:val="Citat Caracter"/>
    <w:qFormat/>
    <w:rPr>
      <w:i/>
      <w:iCs/>
      <w:color w:val="000000"/>
    </w:rPr>
  </w:style>
  <w:style w:type="character" w:styleId="PreformatatHTMLCaracter" w:customStyle="1">
    <w:name w:val="Preformatat HTML Caracter"/>
    <w:qFormat/>
    <w:rPr>
      <w:rFonts w:ascii="Courier New" w:hAnsi="Courier New" w:eastAsia="Times New Roman" w:cs="Courier New"/>
      <w:sz w:val="20"/>
      <w:szCs w:val="20"/>
    </w:rPr>
  </w:style>
  <w:style w:type="character" w:styleId="Titlu1Caracter" w:customStyle="1">
    <w:name w:val="Titlu 1 Caracter"/>
    <w:qFormat/>
    <w:rPr>
      <w:rFonts w:ascii="Trebuchet MS" w:hAnsi="Trebuchet MS" w:eastAsia="Cambria" w:cs="Arial"/>
      <w:b/>
      <w:bCs/>
      <w:caps/>
      <w:kern w:val="2"/>
      <w:sz w:val="26"/>
      <w:szCs w:val="28"/>
      <w:lang w:bidi="ne-NP"/>
    </w:rPr>
  </w:style>
  <w:style w:type="character" w:styleId="Titlu2Caracter" w:customStyle="1">
    <w:name w:val="Titlu 2 Caracter"/>
    <w:qFormat/>
    <w:rPr>
      <w:rFonts w:ascii="Trebuchet MS" w:hAnsi="Trebuchet MS" w:eastAsia="Cambria" w:cs="Arial"/>
      <w:b/>
      <w:bCs/>
      <w:iCs/>
      <w:caps/>
      <w:szCs w:val="22"/>
      <w:lang w:bidi="ne-NP"/>
    </w:rPr>
  </w:style>
  <w:style w:type="character" w:styleId="Titlu3Caracter" w:customStyle="1">
    <w:name w:val="Titlu 3 Caracter"/>
    <w:qFormat/>
    <w:rPr>
      <w:rFonts w:ascii="Trebuchet MS" w:hAnsi="Trebuchet MS" w:eastAsia="Cambria" w:cs="Arial"/>
      <w:b/>
      <w:bCs/>
      <w:sz w:val="20"/>
      <w:lang w:bidi="ne-NP"/>
    </w:rPr>
  </w:style>
  <w:style w:type="character" w:styleId="Titlu4Caracter" w:customStyle="1">
    <w:name w:val="Titlu 4 Caracter"/>
    <w:qFormat/>
    <w:rPr>
      <w:rFonts w:ascii="Trebuchet MS" w:hAnsi="Trebuchet MS" w:eastAsia="Cambria" w:cs="Times New Roman"/>
      <w:b/>
      <w:bCs/>
      <w:sz w:val="20"/>
      <w:lang w:bidi="ne-NP"/>
    </w:rPr>
  </w:style>
  <w:style w:type="character" w:styleId="Titlu5Caracter" w:customStyle="1">
    <w:name w:val="Titlu 5 Caracter"/>
    <w:qFormat/>
    <w:rPr>
      <w:rFonts w:ascii="Trebuchet MS" w:hAnsi="Trebuchet MS" w:eastAsia="Cambria" w:cs="Calibri"/>
      <w:sz w:val="20"/>
      <w:szCs w:val="20"/>
      <w:lang w:val="ro-RO"/>
    </w:rPr>
  </w:style>
  <w:style w:type="character" w:styleId="Titlu6Caracter" w:customStyle="1">
    <w:name w:val="Titlu 6 Caracter"/>
    <w:qFormat/>
    <w:rPr>
      <w:rFonts w:ascii="Trebuchet MS" w:hAnsi="Trebuchet MS" w:eastAsia="Cambria" w:cs="Times New Roman"/>
      <w:bCs/>
      <w:sz w:val="20"/>
      <w:szCs w:val="20"/>
      <w:lang w:val="ro-RO"/>
    </w:rPr>
  </w:style>
  <w:style w:type="character" w:styleId="Titlu7Caracter" w:customStyle="1">
    <w:name w:val="Titlu 7 Caracter"/>
    <w:qFormat/>
    <w:rPr>
      <w:rFonts w:ascii="Trebuchet MS" w:hAnsi="Trebuchet MS" w:eastAsia="Cambria" w:cs="Calibri"/>
      <w:sz w:val="20"/>
      <w:szCs w:val="20"/>
      <w:lang w:val="ro-RO"/>
    </w:rPr>
  </w:style>
  <w:style w:type="character" w:styleId="ListparagrafCaracter" w:customStyle="1">
    <w:name w:val="Listă paragraf Caracter"/>
    <w:qFormat/>
    <w:rPr/>
  </w:style>
  <w:style w:type="character" w:styleId="LegturInternet" w:customStyle="1">
    <w:name w:val="Legătură Internet"/>
    <w:rPr>
      <w:strike w:val="false"/>
      <w:dstrike w:val="false"/>
      <w:color w:val="16CFC1"/>
      <w:u w:val="none"/>
    </w:rPr>
  </w:style>
  <w:style w:type="character" w:styleId="Caracterelenoteidesubsol" w:customStyle="1">
    <w:name w:val="Caracterele notei de subsol"/>
    <w:qFormat/>
    <w:rPr>
      <w:vertAlign w:val="superscript"/>
    </w:rPr>
  </w:style>
  <w:style w:type="character" w:styleId="TextnotdesubsolCaracter" w:customStyle="1">
    <w:name w:val="Text notă de subsol Caracter"/>
    <w:qFormat/>
    <w:rPr>
      <w:rFonts w:ascii="Verdana" w:hAnsi="Verdana" w:eastAsia="Times New Roman" w:cs="Verdana"/>
      <w:kern w:val="2"/>
      <w:lang w:val="en-GB"/>
    </w:rPr>
  </w:style>
  <w:style w:type="character" w:styleId="TextnBalonCaracter" w:customStyle="1">
    <w:name w:val="Text în Balon Caracter"/>
    <w:qFormat/>
    <w:rPr>
      <w:rFonts w:ascii="Tahoma" w:hAnsi="Tahoma" w:cs="Tahoma"/>
      <w:sz w:val="16"/>
      <w:szCs w:val="16"/>
      <w:lang w:val="en-US"/>
    </w:rPr>
  </w:style>
  <w:style w:type="character" w:styleId="Referincomentariu1" w:customStyle="1">
    <w:name w:val="Referință comentariu1"/>
    <w:qFormat/>
    <w:rPr>
      <w:sz w:val="16"/>
      <w:szCs w:val="16"/>
    </w:rPr>
  </w:style>
  <w:style w:type="character" w:styleId="TextcomentariuCaracter" w:customStyle="1">
    <w:name w:val="Text comentariu Caracter"/>
    <w:qFormat/>
    <w:rPr>
      <w:lang w:val="en-US"/>
    </w:rPr>
  </w:style>
  <w:style w:type="character" w:styleId="SubiectComentariuCaracter" w:customStyle="1">
    <w:name w:val="Subiect Comentariu Caracter"/>
    <w:qFormat/>
    <w:rPr>
      <w:b/>
      <w:bCs/>
      <w:lang w:val="en-US"/>
    </w:rPr>
  </w:style>
  <w:style w:type="character" w:styleId="LegturInternetvizitat" w:customStyle="1">
    <w:name w:val="Legătură Internet vizitată"/>
    <w:rPr>
      <w:color w:val="954F72"/>
      <w:u w:val="single"/>
    </w:rPr>
  </w:style>
  <w:style w:type="paragraph" w:styleId="Stiltitlu" w:customStyle="1">
    <w:name w:val="Stil titlu"/>
    <w:basedOn w:val="Normal"/>
    <w:next w:val="Corptext"/>
    <w:qFormat/>
    <w:pPr>
      <w:spacing w:lineRule="auto" w:line="240" w:before="240" w:after="60"/>
      <w:jc w:val="center"/>
    </w:pPr>
    <w:rPr>
      <w:rFonts w:ascii="Arial" w:hAnsi="Arial" w:eastAsia="Times New Roman" w:cs="Times New Roman"/>
      <w:b/>
      <w:kern w:val="2"/>
      <w:sz w:val="32"/>
      <w:szCs w:val="20"/>
      <w:lang w:val="en-GB"/>
    </w:rPr>
  </w:style>
  <w:style w:type="paragraph" w:styleId="Corptext">
    <w:name w:val="Body Text"/>
    <w:basedOn w:val="Normal"/>
    <w:pPr>
      <w:spacing w:lineRule="auto" w:line="240" w:before="0" w:after="0"/>
      <w:jc w:val="both"/>
    </w:pPr>
    <w:rPr>
      <w:rFonts w:ascii="Arial" w:hAnsi="Arial" w:eastAsia="Times New Roman" w:cs="Arial"/>
      <w:sz w:val="20"/>
      <w:lang w:val="fr-FR"/>
    </w:rPr>
  </w:style>
  <w:style w:type="paragraph" w:styleId="List">
    <w:name w:val="List"/>
    <w:basedOn w:val="Corptext"/>
    <w:pPr/>
    <w:rPr/>
  </w:style>
  <w:style w:type="paragraph" w:styleId="Legend">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Antet">
    <w:name w:val="Header"/>
    <w:basedOn w:val="Normal"/>
    <w:pPr>
      <w:spacing w:lineRule="auto" w:line="240" w:before="0" w:after="0"/>
    </w:pPr>
    <w:rPr/>
  </w:style>
  <w:style w:type="paragraph" w:styleId="Subsol">
    <w:name w:val="Footer"/>
    <w:basedOn w:val="Normal"/>
    <w:pPr>
      <w:spacing w:lineRule="auto" w:line="240" w:before="0" w:after="0"/>
    </w:pPr>
    <w:rPr/>
  </w:style>
  <w:style w:type="paragraph" w:styleId="Listparagraf1" w:customStyle="1">
    <w:name w:val="Listă paragraf1"/>
    <w:basedOn w:val="Normal"/>
    <w:qFormat/>
    <w:pPr>
      <w:spacing w:before="0" w:after="200"/>
      <w:ind w:left="720" w:hanging="0"/>
      <w:contextualSpacing/>
    </w:pPr>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en-US" w:eastAsia="zh-CN" w:bidi="ar-SA"/>
    </w:rPr>
  </w:style>
  <w:style w:type="paragraph" w:styleId="Citat1" w:customStyle="1">
    <w:name w:val="Citat1"/>
    <w:basedOn w:val="Normal"/>
    <w:next w:val="Normal"/>
    <w:qFormat/>
    <w:pPr/>
    <w:rPr>
      <w:i/>
      <w:iCs/>
      <w:color w:val="000000"/>
    </w:rPr>
  </w:style>
  <w:style w:type="paragraph" w:styleId="PreformatatHTML1" w:customStyle="1">
    <w:name w:val="Preformatat HTML1"/>
    <w:basedOn w:val="Normal"/>
    <w:qFormat/>
    <w:pPr>
      <w:spacing w:lineRule="auto" w:line="240" w:before="0" w:after="0"/>
    </w:pPr>
    <w:rPr>
      <w:rFonts w:ascii="Courier New" w:hAnsi="Courier New" w:eastAsia="Times New Roman" w:cs="Courier New"/>
      <w:sz w:val="20"/>
      <w:szCs w:val="20"/>
    </w:rPr>
  </w:style>
  <w:style w:type="paragraph" w:styleId="StyleFormularItalic" w:customStyle="1">
    <w:name w:val="Style Formular + Italic"/>
    <w:basedOn w:val="Normal"/>
    <w:qFormat/>
    <w:pPr>
      <w:keepNext w:val="true"/>
      <w:spacing w:lineRule="auto" w:line="240" w:before="0" w:after="0"/>
      <w:jc w:val="both"/>
    </w:pPr>
    <w:rPr>
      <w:rFonts w:ascii="Times New Roman" w:hAnsi="Times New Roman" w:eastAsia="Times New Roman" w:cs="Times New Roman"/>
      <w:b/>
      <w:iCs/>
      <w:kern w:val="2"/>
      <w:lang w:val="ro-RO"/>
    </w:rPr>
  </w:style>
  <w:style w:type="paragraph" w:styleId="DefaultText" w:customStyle="1">
    <w:name w:val="Default Text"/>
    <w:basedOn w:val="Normal"/>
    <w:qFormat/>
    <w:pPr>
      <w:spacing w:lineRule="auto" w:line="240" w:before="0" w:after="0"/>
      <w:textAlignment w:val="baseline"/>
    </w:pPr>
    <w:rPr>
      <w:rFonts w:ascii="Times New Roman" w:hAnsi="Times New Roman" w:eastAsia="Times New Roman" w:cs="Times New Roman"/>
      <w:sz w:val="24"/>
      <w:szCs w:val="20"/>
    </w:rPr>
  </w:style>
  <w:style w:type="paragraph" w:styleId="DefaultText2" w:customStyle="1">
    <w:name w:val="Default Text:2"/>
    <w:basedOn w:val="Normal"/>
    <w:qFormat/>
    <w:pPr>
      <w:spacing w:lineRule="auto" w:line="240" w:before="0" w:after="0"/>
      <w:textAlignment w:val="baseline"/>
    </w:pPr>
    <w:rPr>
      <w:rFonts w:ascii="Times New Roman" w:hAnsi="Times New Roman" w:eastAsia="Times New Roman" w:cs="Times New Roman"/>
      <w:sz w:val="24"/>
      <w:szCs w:val="20"/>
    </w:rPr>
  </w:style>
  <w:style w:type="paragraph" w:styleId="Yiv3961613445msonormal" w:customStyle="1">
    <w:name w:val="yiv3961613445msonormal"/>
    <w:basedOn w:val="Normal"/>
    <w:qFormat/>
    <w:pPr>
      <w:spacing w:lineRule="auto" w:line="240" w:before="100" w:after="100"/>
      <w:textAlignment w:val="baseline"/>
    </w:pPr>
    <w:rPr>
      <w:rFonts w:ascii="Times New Roman" w:hAnsi="Times New Roman" w:eastAsia="Times New Roman" w:cs="Times New Roman"/>
      <w:sz w:val="24"/>
      <w:szCs w:val="24"/>
      <w:lang w:val="ro-RO"/>
    </w:rPr>
  </w:style>
  <w:style w:type="paragraph" w:styleId="Listcumarcatori1" w:customStyle="1">
    <w:name w:val="Listă cu marcatori1"/>
    <w:basedOn w:val="Normal"/>
    <w:qFormat/>
    <w:pPr>
      <w:numPr>
        <w:ilvl w:val="0"/>
        <w:numId w:val="2"/>
      </w:numPr>
      <w:spacing w:before="0" w:after="200"/>
      <w:contextualSpacing/>
      <w:textAlignment w:val="baseline"/>
    </w:pPr>
    <w:rPr>
      <w:rFonts w:eastAsia="Times New Roman"/>
      <w:lang w:val="ro-RO"/>
    </w:rPr>
  </w:style>
  <w:style w:type="paragraph" w:styleId="Notdesubsol">
    <w:name w:val="Footnote Text"/>
    <w:basedOn w:val="Normal"/>
    <w:pPr>
      <w:spacing w:lineRule="auto" w:line="240" w:before="240" w:after="120"/>
      <w:jc w:val="both"/>
    </w:pPr>
    <w:rPr>
      <w:rFonts w:ascii="Verdana" w:hAnsi="Verdana" w:eastAsia="Times New Roman" w:cs="Verdana"/>
      <w:kern w:val="2"/>
      <w:sz w:val="20"/>
      <w:szCs w:val="20"/>
      <w:lang w:val="en-GB"/>
    </w:rPr>
  </w:style>
  <w:style w:type="paragraph" w:styleId="TextnBalon1" w:customStyle="1">
    <w:name w:val="Text în Balon1"/>
    <w:basedOn w:val="Normal"/>
    <w:qFormat/>
    <w:pPr>
      <w:spacing w:lineRule="auto" w:line="240" w:before="0" w:after="0"/>
    </w:pPr>
    <w:rPr>
      <w:rFonts w:ascii="Tahoma" w:hAnsi="Tahoma" w:cs="Tahoma"/>
      <w:sz w:val="16"/>
      <w:szCs w:val="16"/>
    </w:rPr>
  </w:style>
  <w:style w:type="paragraph" w:styleId="Textcomentariu1" w:customStyle="1">
    <w:name w:val="Text comentariu1"/>
    <w:basedOn w:val="Normal"/>
    <w:qFormat/>
    <w:pPr/>
    <w:rPr>
      <w:sz w:val="20"/>
      <w:szCs w:val="20"/>
    </w:rPr>
  </w:style>
  <w:style w:type="paragraph" w:styleId="SubiectComentariu1" w:customStyle="1">
    <w:name w:val="Subiect Comentariu1"/>
    <w:basedOn w:val="Textcomentariu1"/>
    <w:next w:val="Textcomentariu1"/>
    <w:qFormat/>
    <w:pPr/>
    <w:rPr>
      <w:b/>
      <w:bCs/>
    </w:rPr>
  </w:style>
  <w:style w:type="paragraph" w:styleId="Frspaiere1" w:customStyle="1">
    <w:name w:val="Fără spațiere1"/>
    <w:qFormat/>
    <w:pPr>
      <w:widowControl w:val="false"/>
      <w:suppressAutoHyphens w:val="true"/>
      <w:bidi w:val="0"/>
      <w:spacing w:before="0" w:after="0"/>
      <w:jc w:val="left"/>
    </w:pPr>
    <w:rPr>
      <w:rFonts w:ascii="Arial" w:hAnsi="Arial" w:eastAsia="Times New Roman" w:cs="Arial"/>
      <w:color w:val="auto"/>
      <w:kern w:val="0"/>
      <w:sz w:val="22"/>
      <w:szCs w:val="20"/>
      <w:lang w:val="en-US" w:eastAsia="zh-CN" w:bidi="ar-SA"/>
    </w:rPr>
  </w:style>
  <w:style w:type="paragraph" w:styleId="Coninuttabel" w:customStyle="1">
    <w:name w:val="Conținut tabel"/>
    <w:basedOn w:val="Normal"/>
    <w:qFormat/>
    <w:pPr>
      <w:widowControl w:val="false"/>
      <w:suppressLineNumbers/>
    </w:pPr>
    <w:rPr/>
  </w:style>
  <w:style w:type="paragraph" w:styleId="Titludetabel" w:customStyle="1">
    <w:name w:val="Titlu de tabel"/>
    <w:basedOn w:val="Coninuttabel"/>
    <w:qFormat/>
    <w:pPr>
      <w:jc w:val="center"/>
    </w:pPr>
    <w:rPr>
      <w:b/>
      <w:bCs/>
    </w:rPr>
  </w:style>
  <w:style w:type="paragraph" w:styleId="NoSpacing">
    <w:name w:val="No Spacing"/>
    <w:qFormat/>
    <w:pPr>
      <w:widowControl w:val="false"/>
      <w:suppressAutoHyphens w:val="true"/>
      <w:bidi w:val="0"/>
      <w:spacing w:before="0" w:after="0"/>
      <w:jc w:val="left"/>
    </w:pPr>
    <w:rPr>
      <w:rFonts w:ascii="Arial" w:hAnsi="Arial" w:eastAsia="Times New Roman" w:cs="Arial"/>
      <w:color w:val="auto"/>
      <w:kern w:val="0"/>
      <w:sz w:val="22"/>
      <w:szCs w:val="20"/>
      <w:lang w:val="en-US" w:eastAsia="zh-CN" w:bidi="ar-SA"/>
    </w:rPr>
  </w:style>
  <w:style w:type="paragraph" w:styleId="NoSpacing1" w:customStyle="1">
    <w:name w:val="No Spacing1"/>
    <w:qFormat/>
    <w:pPr>
      <w:widowControl w:val="false"/>
      <w:suppressAutoHyphens w:val="true"/>
      <w:bidi w:val="0"/>
      <w:spacing w:before="0" w:after="0"/>
      <w:jc w:val="left"/>
    </w:pPr>
    <w:rPr>
      <w:rFonts w:ascii="Arial" w:hAnsi="Arial" w:eastAsia="Times New Roman" w:cs="Arial"/>
      <w:color w:val="auto"/>
      <w:kern w:val="0"/>
      <w:sz w:val="22"/>
      <w:szCs w:val="20"/>
      <w:lang w:val="en-US"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5807</TotalTime>
  <Application>LibreOffice/7.0.2.2$Windows_X86_64 LibreOffice_project/8349ace3c3162073abd90d81fd06dcfb6b36b994</Application>
  <Pages>24</Pages>
  <Words>13251</Words>
  <Characters>80434</Characters>
  <CharactersWithSpaces>93598</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2022-04-13T09:17:00Z</dcterms:created>
  <dc:creator>Curky</dc:creator>
  <dc:description/>
  <dc:language>ro-RO</dc:language>
  <cp:lastModifiedBy/>
  <cp:lastPrinted>1995-11-21T17:41:00Z</cp:lastPrinted>
  <dcterms:modified xsi:type="dcterms:W3CDTF">2022-11-22T16:52:08Z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